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BB96A" w14:textId="77777777" w:rsidR="00601FE0" w:rsidRDefault="00601FE0" w:rsidP="00601FE0">
      <w:pPr>
        <w:spacing w:line="240" w:lineRule="auto"/>
        <w:rPr>
          <w:rFonts w:ascii="Gill Sans MT" w:hAnsi="Gill Sans MT"/>
          <w:b/>
          <w:color w:val="006747"/>
          <w:sz w:val="32"/>
          <w:szCs w:val="32"/>
        </w:rPr>
      </w:pPr>
    </w:p>
    <w:p w14:paraId="3BF4E4FC" w14:textId="635C8172" w:rsidR="00601FE0" w:rsidRPr="00CC21EB" w:rsidRDefault="00286113" w:rsidP="00601FE0">
      <w:pPr>
        <w:jc w:val="center"/>
        <w:rPr>
          <w:rFonts w:ascii="Gill Sans MT" w:hAnsi="Gill Sans MT"/>
          <w:b/>
          <w:color w:val="006747"/>
          <w:sz w:val="32"/>
          <w:szCs w:val="32"/>
        </w:rPr>
      </w:pPr>
      <w:r>
        <w:rPr>
          <w:rFonts w:ascii="Gill Sans MT" w:hAnsi="Gill Sans MT"/>
          <w:b/>
          <w:color w:val="006747"/>
          <w:sz w:val="32"/>
          <w:szCs w:val="32"/>
        </w:rPr>
        <w:t>Local Plan Options to Deliver the Additional Housing Requirement</w:t>
      </w:r>
      <w:r w:rsidR="00E25BEA" w:rsidRPr="00CC21EB">
        <w:rPr>
          <w:rFonts w:ascii="Gill Sans MT" w:hAnsi="Gill Sans MT"/>
          <w:b/>
          <w:color w:val="006747"/>
          <w:sz w:val="32"/>
          <w:szCs w:val="32"/>
        </w:rPr>
        <w:t xml:space="preserve"> July 202</w:t>
      </w:r>
      <w:r>
        <w:rPr>
          <w:rFonts w:ascii="Gill Sans MT" w:hAnsi="Gill Sans MT"/>
          <w:b/>
          <w:color w:val="006747"/>
          <w:sz w:val="32"/>
          <w:szCs w:val="32"/>
        </w:rPr>
        <w:t>5</w:t>
      </w:r>
      <w:r w:rsidR="00E25BEA" w:rsidRPr="00CC21EB">
        <w:rPr>
          <w:rFonts w:ascii="Gill Sans MT" w:hAnsi="Gill Sans MT"/>
          <w:b/>
          <w:color w:val="006747"/>
          <w:sz w:val="32"/>
          <w:szCs w:val="32"/>
        </w:rPr>
        <w:br/>
      </w:r>
    </w:p>
    <w:p w14:paraId="3D016A58" w14:textId="77777777" w:rsidR="00A0752E" w:rsidRPr="00601FE0" w:rsidRDefault="00601FE0">
      <w:pPr>
        <w:rPr>
          <w:rFonts w:ascii="Gill Sans MT" w:hAnsi="Gill Sans MT"/>
          <w:b/>
          <w:color w:val="006747"/>
          <w:sz w:val="32"/>
          <w:szCs w:val="32"/>
        </w:rPr>
      </w:pPr>
      <w:r>
        <w:rPr>
          <w:rFonts w:ascii="Gill Sans MT" w:hAnsi="Gill Sans MT"/>
          <w:b/>
          <w:color w:val="006747"/>
          <w:sz w:val="32"/>
          <w:szCs w:val="32"/>
        </w:rPr>
        <w:t>Part 1</w:t>
      </w:r>
      <w:r w:rsidR="00CE26D4">
        <w:rPr>
          <w:rFonts w:ascii="Gill Sans MT" w:hAnsi="Gill Sans MT"/>
          <w:b/>
          <w:color w:val="006747"/>
          <w:sz w:val="32"/>
          <w:szCs w:val="32"/>
        </w:rPr>
        <w:t>:</w:t>
      </w:r>
      <w:r>
        <w:rPr>
          <w:rFonts w:ascii="Gill Sans MT" w:hAnsi="Gill Sans MT"/>
          <w:b/>
          <w:color w:val="006747"/>
          <w:sz w:val="32"/>
          <w:szCs w:val="32"/>
        </w:rPr>
        <w:t xml:space="preserve"> Contact details</w:t>
      </w:r>
      <w:r w:rsidR="00CE26D4">
        <w:rPr>
          <w:rFonts w:ascii="Gill Sans MT" w:hAnsi="Gill Sans MT"/>
          <w:b/>
          <w:color w:val="006747"/>
          <w:sz w:val="32"/>
          <w:szCs w:val="32"/>
        </w:rPr>
        <w:t>.</w:t>
      </w:r>
    </w:p>
    <w:p w14:paraId="7A5980CA" w14:textId="77777777" w:rsidR="00924241" w:rsidRPr="00CC21EB" w:rsidRDefault="00A0752E">
      <w:pPr>
        <w:rPr>
          <w:rFonts w:ascii="Gill Sans MT" w:hAnsi="Gill Sans MT"/>
        </w:rPr>
      </w:pPr>
      <w:r w:rsidRPr="00CC21EB">
        <w:rPr>
          <w:rFonts w:ascii="Gill Sans MT" w:hAnsi="Gill Sans MT"/>
        </w:rPr>
        <w:t>Please complete part 1 of the</w:t>
      </w:r>
      <w:r w:rsidR="00CC21EB" w:rsidRPr="00CC21EB">
        <w:rPr>
          <w:rFonts w:ascii="Gill Sans MT" w:hAnsi="Gill Sans MT"/>
        </w:rPr>
        <w:t xml:space="preserve"> form with your contact details:</w:t>
      </w:r>
    </w:p>
    <w:tbl>
      <w:tblPr>
        <w:tblStyle w:val="TableGrid"/>
        <w:tblW w:w="0" w:type="auto"/>
        <w:tblLook w:val="04A0" w:firstRow="1" w:lastRow="0" w:firstColumn="1" w:lastColumn="0" w:noHBand="0" w:noVBand="1"/>
      </w:tblPr>
      <w:tblGrid>
        <w:gridCol w:w="2547"/>
        <w:gridCol w:w="7909"/>
      </w:tblGrid>
      <w:tr w:rsidR="007C7500" w14:paraId="6B344C98" w14:textId="77777777" w:rsidTr="007C7500">
        <w:tc>
          <w:tcPr>
            <w:tcW w:w="2547" w:type="dxa"/>
          </w:tcPr>
          <w:p w14:paraId="56AEC8E2" w14:textId="77777777" w:rsidR="00CE26D4" w:rsidRDefault="00CE26D4" w:rsidP="00CE26D4">
            <w:pPr>
              <w:rPr>
                <w:rFonts w:ascii="Gill Sans MT" w:hAnsi="Gill Sans MT"/>
                <w:sz w:val="24"/>
                <w:szCs w:val="24"/>
              </w:rPr>
            </w:pPr>
          </w:p>
          <w:p w14:paraId="0A5D578D" w14:textId="77777777" w:rsidR="007C7500" w:rsidRPr="00206BCF" w:rsidRDefault="007C7500" w:rsidP="00CE26D4">
            <w:pPr>
              <w:rPr>
                <w:rFonts w:ascii="Gill Sans MT" w:hAnsi="Gill Sans MT"/>
                <w:sz w:val="24"/>
                <w:szCs w:val="24"/>
              </w:rPr>
            </w:pPr>
            <w:r w:rsidRPr="00206BCF">
              <w:rPr>
                <w:rFonts w:ascii="Gill Sans MT" w:hAnsi="Gill Sans MT"/>
                <w:sz w:val="24"/>
                <w:szCs w:val="24"/>
              </w:rPr>
              <w:t>Name</w:t>
            </w:r>
          </w:p>
          <w:p w14:paraId="39F480B5" w14:textId="77777777" w:rsidR="007C7500" w:rsidRPr="00206BCF" w:rsidRDefault="007C7500" w:rsidP="007C7500">
            <w:pPr>
              <w:rPr>
                <w:rFonts w:ascii="Gill Sans MT" w:hAnsi="Gill Sans MT"/>
                <w:sz w:val="24"/>
                <w:szCs w:val="24"/>
              </w:rPr>
            </w:pPr>
          </w:p>
        </w:tc>
        <w:tc>
          <w:tcPr>
            <w:tcW w:w="7909" w:type="dxa"/>
          </w:tcPr>
          <w:p w14:paraId="73FA7A57" w14:textId="77777777" w:rsidR="007C7500" w:rsidRDefault="007C7500">
            <w:pPr>
              <w:rPr>
                <w:rFonts w:ascii="Gill Sans MT" w:hAnsi="Gill Sans MT"/>
              </w:rPr>
            </w:pPr>
          </w:p>
        </w:tc>
      </w:tr>
      <w:tr w:rsidR="007C7500" w14:paraId="202839D7" w14:textId="77777777" w:rsidTr="007C7500">
        <w:tc>
          <w:tcPr>
            <w:tcW w:w="2547" w:type="dxa"/>
          </w:tcPr>
          <w:p w14:paraId="506B6020" w14:textId="77777777" w:rsidR="00CE26D4" w:rsidRDefault="00CE26D4" w:rsidP="007C7500">
            <w:pPr>
              <w:rPr>
                <w:rFonts w:ascii="Gill Sans MT" w:hAnsi="Gill Sans MT"/>
                <w:sz w:val="24"/>
                <w:szCs w:val="24"/>
              </w:rPr>
            </w:pPr>
          </w:p>
          <w:p w14:paraId="42537DAC" w14:textId="77777777" w:rsidR="007C7500" w:rsidRPr="00206BCF" w:rsidRDefault="007C7500" w:rsidP="007C7500">
            <w:pPr>
              <w:rPr>
                <w:rFonts w:ascii="Gill Sans MT" w:hAnsi="Gill Sans MT"/>
                <w:sz w:val="24"/>
                <w:szCs w:val="24"/>
              </w:rPr>
            </w:pPr>
            <w:r w:rsidRPr="00206BCF">
              <w:rPr>
                <w:rFonts w:ascii="Gill Sans MT" w:hAnsi="Gill Sans MT"/>
                <w:sz w:val="24"/>
                <w:szCs w:val="24"/>
              </w:rPr>
              <w:t>Email address</w:t>
            </w:r>
          </w:p>
          <w:p w14:paraId="1809055B" w14:textId="77777777" w:rsidR="007C7500" w:rsidRPr="00206BCF" w:rsidRDefault="007C7500">
            <w:pPr>
              <w:rPr>
                <w:rFonts w:ascii="Gill Sans MT" w:hAnsi="Gill Sans MT"/>
                <w:sz w:val="24"/>
                <w:szCs w:val="24"/>
              </w:rPr>
            </w:pPr>
          </w:p>
        </w:tc>
        <w:tc>
          <w:tcPr>
            <w:tcW w:w="7909" w:type="dxa"/>
          </w:tcPr>
          <w:p w14:paraId="2D1F2DAE" w14:textId="77777777" w:rsidR="007C7500" w:rsidRDefault="007C7500">
            <w:pPr>
              <w:rPr>
                <w:rFonts w:ascii="Gill Sans MT" w:hAnsi="Gill Sans MT"/>
              </w:rPr>
            </w:pPr>
          </w:p>
        </w:tc>
      </w:tr>
      <w:tr w:rsidR="007C7500" w14:paraId="09FD99E4" w14:textId="77777777" w:rsidTr="007C7500">
        <w:tc>
          <w:tcPr>
            <w:tcW w:w="2547" w:type="dxa"/>
          </w:tcPr>
          <w:p w14:paraId="423FA77A" w14:textId="77777777" w:rsidR="00CE26D4" w:rsidRDefault="00CE26D4" w:rsidP="007C7500">
            <w:pPr>
              <w:rPr>
                <w:rFonts w:ascii="Gill Sans MT" w:hAnsi="Gill Sans MT"/>
                <w:sz w:val="24"/>
                <w:szCs w:val="24"/>
              </w:rPr>
            </w:pPr>
          </w:p>
          <w:p w14:paraId="1F08B9E8" w14:textId="77777777" w:rsidR="007C7500" w:rsidRPr="00206BCF" w:rsidRDefault="007C7500" w:rsidP="007C7500">
            <w:pPr>
              <w:rPr>
                <w:rFonts w:ascii="Gill Sans MT" w:hAnsi="Gill Sans MT"/>
                <w:sz w:val="24"/>
                <w:szCs w:val="24"/>
              </w:rPr>
            </w:pPr>
            <w:r w:rsidRPr="00206BCF">
              <w:rPr>
                <w:rFonts w:ascii="Gill Sans MT" w:hAnsi="Gill Sans MT"/>
                <w:sz w:val="24"/>
                <w:szCs w:val="24"/>
              </w:rPr>
              <w:t>Address</w:t>
            </w:r>
          </w:p>
          <w:p w14:paraId="2CD0B0CE" w14:textId="77777777" w:rsidR="007C7500" w:rsidRPr="00206BCF" w:rsidRDefault="007C7500">
            <w:pPr>
              <w:rPr>
                <w:rFonts w:ascii="Gill Sans MT" w:hAnsi="Gill Sans MT"/>
                <w:sz w:val="24"/>
                <w:szCs w:val="24"/>
              </w:rPr>
            </w:pPr>
          </w:p>
        </w:tc>
        <w:tc>
          <w:tcPr>
            <w:tcW w:w="7909" w:type="dxa"/>
          </w:tcPr>
          <w:p w14:paraId="5D1B992A" w14:textId="77777777" w:rsidR="007C7500" w:rsidRDefault="007C7500">
            <w:pPr>
              <w:rPr>
                <w:rFonts w:ascii="Gill Sans MT" w:hAnsi="Gill Sans MT"/>
              </w:rPr>
            </w:pPr>
          </w:p>
          <w:p w14:paraId="06CFC14B" w14:textId="77777777" w:rsidR="007C7500" w:rsidRDefault="007C7500">
            <w:pPr>
              <w:rPr>
                <w:rFonts w:ascii="Gill Sans MT" w:hAnsi="Gill Sans MT"/>
              </w:rPr>
            </w:pPr>
          </w:p>
          <w:p w14:paraId="6B371656" w14:textId="77777777" w:rsidR="007C7500" w:rsidRDefault="007C7500">
            <w:pPr>
              <w:rPr>
                <w:rFonts w:ascii="Gill Sans MT" w:hAnsi="Gill Sans MT"/>
              </w:rPr>
            </w:pPr>
          </w:p>
          <w:p w14:paraId="3B60D502" w14:textId="77777777" w:rsidR="007C7500" w:rsidRDefault="007C7500">
            <w:pPr>
              <w:rPr>
                <w:rFonts w:ascii="Gill Sans MT" w:hAnsi="Gill Sans MT"/>
              </w:rPr>
            </w:pPr>
          </w:p>
          <w:p w14:paraId="0CD879A2" w14:textId="77777777" w:rsidR="007C7500" w:rsidRDefault="007C7500">
            <w:pPr>
              <w:rPr>
                <w:rFonts w:ascii="Gill Sans MT" w:hAnsi="Gill Sans MT"/>
              </w:rPr>
            </w:pPr>
          </w:p>
          <w:p w14:paraId="67BEEF66" w14:textId="77777777" w:rsidR="007C7500" w:rsidRDefault="007C7500">
            <w:pPr>
              <w:rPr>
                <w:rFonts w:ascii="Gill Sans MT" w:hAnsi="Gill Sans MT"/>
              </w:rPr>
            </w:pPr>
          </w:p>
          <w:p w14:paraId="22F31B0F" w14:textId="77777777" w:rsidR="007C7500" w:rsidRDefault="007C7500">
            <w:pPr>
              <w:rPr>
                <w:rFonts w:ascii="Gill Sans MT" w:hAnsi="Gill Sans MT"/>
              </w:rPr>
            </w:pPr>
          </w:p>
          <w:p w14:paraId="6361E3B7" w14:textId="77777777" w:rsidR="007C7500" w:rsidRDefault="007C7500">
            <w:pPr>
              <w:rPr>
                <w:rFonts w:ascii="Gill Sans MT" w:hAnsi="Gill Sans MT"/>
              </w:rPr>
            </w:pPr>
          </w:p>
          <w:p w14:paraId="3D69D872" w14:textId="77777777" w:rsidR="007C7500" w:rsidRDefault="007C7500">
            <w:pPr>
              <w:rPr>
                <w:rFonts w:ascii="Gill Sans MT" w:hAnsi="Gill Sans MT"/>
              </w:rPr>
            </w:pPr>
          </w:p>
          <w:p w14:paraId="20A155A6" w14:textId="77777777" w:rsidR="007C7500" w:rsidRDefault="007C7500">
            <w:pPr>
              <w:rPr>
                <w:rFonts w:ascii="Gill Sans MT" w:hAnsi="Gill Sans MT"/>
              </w:rPr>
            </w:pPr>
          </w:p>
          <w:p w14:paraId="685F78AD" w14:textId="77777777" w:rsidR="007C7500" w:rsidRDefault="007C7500">
            <w:pPr>
              <w:rPr>
                <w:rFonts w:ascii="Gill Sans MT" w:hAnsi="Gill Sans MT"/>
              </w:rPr>
            </w:pPr>
          </w:p>
          <w:p w14:paraId="31A5679B" w14:textId="77777777" w:rsidR="007C7500" w:rsidRDefault="007C7500">
            <w:pPr>
              <w:rPr>
                <w:rFonts w:ascii="Gill Sans MT" w:hAnsi="Gill Sans MT"/>
              </w:rPr>
            </w:pPr>
          </w:p>
          <w:p w14:paraId="31846839" w14:textId="77777777" w:rsidR="007C7500" w:rsidRDefault="007C7500">
            <w:pPr>
              <w:rPr>
                <w:rFonts w:ascii="Gill Sans MT" w:hAnsi="Gill Sans MT"/>
              </w:rPr>
            </w:pPr>
          </w:p>
          <w:p w14:paraId="3F9F0E0D" w14:textId="77777777" w:rsidR="007C7500" w:rsidRDefault="007C7500">
            <w:pPr>
              <w:rPr>
                <w:rFonts w:ascii="Gill Sans MT" w:hAnsi="Gill Sans MT"/>
              </w:rPr>
            </w:pPr>
          </w:p>
          <w:p w14:paraId="53EADD2A" w14:textId="77777777" w:rsidR="007C7500" w:rsidRDefault="007C7500">
            <w:pPr>
              <w:rPr>
                <w:rFonts w:ascii="Gill Sans MT" w:hAnsi="Gill Sans MT"/>
              </w:rPr>
            </w:pPr>
          </w:p>
          <w:p w14:paraId="7433894B" w14:textId="77777777" w:rsidR="007C7500" w:rsidRDefault="007C7500">
            <w:pPr>
              <w:rPr>
                <w:rFonts w:ascii="Gill Sans MT" w:hAnsi="Gill Sans MT"/>
              </w:rPr>
            </w:pPr>
          </w:p>
          <w:p w14:paraId="7826F7CE" w14:textId="77777777" w:rsidR="007C7500" w:rsidRDefault="007C7500">
            <w:pPr>
              <w:rPr>
                <w:rFonts w:ascii="Gill Sans MT" w:hAnsi="Gill Sans MT"/>
              </w:rPr>
            </w:pPr>
          </w:p>
        </w:tc>
      </w:tr>
      <w:tr w:rsidR="007C7500" w14:paraId="0CE339F9" w14:textId="77777777" w:rsidTr="007C7500">
        <w:tc>
          <w:tcPr>
            <w:tcW w:w="2547" w:type="dxa"/>
          </w:tcPr>
          <w:p w14:paraId="610583A3" w14:textId="77777777" w:rsidR="00CE26D4" w:rsidRDefault="00CE26D4" w:rsidP="007C7500">
            <w:pPr>
              <w:rPr>
                <w:rFonts w:ascii="Gill Sans MT" w:hAnsi="Gill Sans MT"/>
                <w:sz w:val="24"/>
                <w:szCs w:val="24"/>
              </w:rPr>
            </w:pPr>
          </w:p>
          <w:p w14:paraId="2B97ECD1" w14:textId="77777777" w:rsidR="007C7500" w:rsidRPr="00206BCF" w:rsidRDefault="007C7500" w:rsidP="007C7500">
            <w:pPr>
              <w:rPr>
                <w:rFonts w:ascii="Gill Sans MT" w:hAnsi="Gill Sans MT"/>
                <w:sz w:val="24"/>
                <w:szCs w:val="24"/>
              </w:rPr>
            </w:pPr>
            <w:r w:rsidRPr="00206BCF">
              <w:rPr>
                <w:rFonts w:ascii="Gill Sans MT" w:hAnsi="Gill Sans MT"/>
                <w:sz w:val="24"/>
                <w:szCs w:val="24"/>
              </w:rPr>
              <w:t>Postcode</w:t>
            </w:r>
          </w:p>
          <w:p w14:paraId="7E64D747" w14:textId="77777777" w:rsidR="007C7500" w:rsidRPr="00206BCF" w:rsidRDefault="007C7500">
            <w:pPr>
              <w:rPr>
                <w:rFonts w:ascii="Gill Sans MT" w:hAnsi="Gill Sans MT"/>
                <w:sz w:val="24"/>
                <w:szCs w:val="24"/>
              </w:rPr>
            </w:pPr>
          </w:p>
        </w:tc>
        <w:tc>
          <w:tcPr>
            <w:tcW w:w="7909" w:type="dxa"/>
          </w:tcPr>
          <w:p w14:paraId="7DA3B853" w14:textId="77777777" w:rsidR="007C7500" w:rsidRDefault="007C7500">
            <w:pPr>
              <w:rPr>
                <w:rFonts w:ascii="Gill Sans MT" w:hAnsi="Gill Sans MT"/>
              </w:rPr>
            </w:pPr>
          </w:p>
        </w:tc>
      </w:tr>
      <w:tr w:rsidR="007C7500" w14:paraId="37B16E96" w14:textId="77777777" w:rsidTr="007C7500">
        <w:tc>
          <w:tcPr>
            <w:tcW w:w="2547" w:type="dxa"/>
          </w:tcPr>
          <w:p w14:paraId="0433B5A4" w14:textId="77777777" w:rsidR="00CE26D4" w:rsidRDefault="00CE26D4" w:rsidP="007C7500">
            <w:pPr>
              <w:rPr>
                <w:rFonts w:ascii="Gill Sans MT" w:hAnsi="Gill Sans MT"/>
                <w:sz w:val="24"/>
                <w:szCs w:val="24"/>
              </w:rPr>
            </w:pPr>
          </w:p>
          <w:p w14:paraId="4ECC0030" w14:textId="77777777" w:rsidR="007C7500" w:rsidRPr="00206BCF" w:rsidRDefault="007C7500" w:rsidP="007C7500">
            <w:pPr>
              <w:rPr>
                <w:rFonts w:ascii="Gill Sans MT" w:hAnsi="Gill Sans MT"/>
                <w:sz w:val="24"/>
                <w:szCs w:val="24"/>
              </w:rPr>
            </w:pPr>
            <w:r w:rsidRPr="00206BCF">
              <w:rPr>
                <w:rFonts w:ascii="Gill Sans MT" w:hAnsi="Gill Sans MT"/>
                <w:sz w:val="24"/>
                <w:szCs w:val="24"/>
              </w:rPr>
              <w:t>Telephone number</w:t>
            </w:r>
          </w:p>
          <w:p w14:paraId="03300057" w14:textId="77777777" w:rsidR="007C7500" w:rsidRPr="00206BCF" w:rsidRDefault="007C7500" w:rsidP="007C7500">
            <w:pPr>
              <w:rPr>
                <w:rFonts w:ascii="Gill Sans MT" w:hAnsi="Gill Sans MT"/>
                <w:sz w:val="24"/>
                <w:szCs w:val="24"/>
              </w:rPr>
            </w:pPr>
          </w:p>
        </w:tc>
        <w:tc>
          <w:tcPr>
            <w:tcW w:w="7909" w:type="dxa"/>
          </w:tcPr>
          <w:p w14:paraId="6389C758" w14:textId="77777777" w:rsidR="007C7500" w:rsidRDefault="007C7500">
            <w:pPr>
              <w:rPr>
                <w:rFonts w:ascii="Gill Sans MT" w:hAnsi="Gill Sans MT"/>
              </w:rPr>
            </w:pPr>
          </w:p>
        </w:tc>
      </w:tr>
    </w:tbl>
    <w:p w14:paraId="7F2EB915" w14:textId="77777777" w:rsidR="00D94E13" w:rsidRDefault="00D94E13">
      <w:pPr>
        <w:rPr>
          <w:b/>
          <w:bCs/>
        </w:rPr>
      </w:pPr>
    </w:p>
    <w:p w14:paraId="3E7F5DD4" w14:textId="6E3ADEBC" w:rsidR="00D94E13" w:rsidRDefault="004C354A">
      <w:pPr>
        <w:rPr>
          <w:b/>
          <w:bCs/>
          <w:sz w:val="24"/>
          <w:szCs w:val="24"/>
        </w:rPr>
      </w:pPr>
      <w:r w:rsidRPr="00206BCF">
        <w:rPr>
          <w:b/>
          <w:bCs/>
          <w:sz w:val="24"/>
          <w:szCs w:val="24"/>
        </w:rPr>
        <w:t xml:space="preserve">Please return </w:t>
      </w:r>
      <w:r w:rsidR="00E900DE">
        <w:rPr>
          <w:b/>
          <w:bCs/>
          <w:sz w:val="24"/>
          <w:szCs w:val="24"/>
        </w:rPr>
        <w:t>your comments</w:t>
      </w:r>
      <w:r w:rsidRPr="00206BCF">
        <w:rPr>
          <w:b/>
          <w:bCs/>
          <w:sz w:val="24"/>
          <w:szCs w:val="24"/>
        </w:rPr>
        <w:t xml:space="preserve"> no later than </w:t>
      </w:r>
      <w:r w:rsidR="007B3BA1">
        <w:rPr>
          <w:b/>
          <w:bCs/>
          <w:sz w:val="24"/>
          <w:szCs w:val="24"/>
        </w:rPr>
        <w:t>11</w:t>
      </w:r>
      <w:r w:rsidRPr="00206BCF">
        <w:rPr>
          <w:b/>
          <w:bCs/>
          <w:sz w:val="24"/>
          <w:szCs w:val="24"/>
          <w:vertAlign w:val="superscript"/>
        </w:rPr>
        <w:t>th</w:t>
      </w:r>
      <w:r w:rsidRPr="00206BCF">
        <w:rPr>
          <w:b/>
          <w:bCs/>
          <w:sz w:val="24"/>
          <w:szCs w:val="24"/>
        </w:rPr>
        <w:t xml:space="preserve"> September 202</w:t>
      </w:r>
      <w:r w:rsidR="007B3BA1">
        <w:rPr>
          <w:b/>
          <w:bCs/>
          <w:sz w:val="24"/>
          <w:szCs w:val="24"/>
        </w:rPr>
        <w:t>5</w:t>
      </w:r>
      <w:r w:rsidR="00CC21EB">
        <w:rPr>
          <w:b/>
          <w:bCs/>
          <w:sz w:val="24"/>
          <w:szCs w:val="24"/>
        </w:rPr>
        <w:t>.</w:t>
      </w:r>
    </w:p>
    <w:p w14:paraId="373F69F4" w14:textId="29A4FCE8" w:rsidR="00CC21EB" w:rsidRDefault="00CC21EB" w:rsidP="00CC21EB">
      <w:pPr>
        <w:rPr>
          <w:b/>
          <w:bCs/>
          <w:sz w:val="24"/>
          <w:szCs w:val="24"/>
        </w:rPr>
      </w:pPr>
      <w:r w:rsidRPr="00206BCF">
        <w:rPr>
          <w:b/>
          <w:bCs/>
          <w:sz w:val="24"/>
          <w:szCs w:val="24"/>
        </w:rPr>
        <w:t xml:space="preserve">Online: </w:t>
      </w:r>
      <w:hyperlink r:id="rId6" w:history="1">
        <w:r w:rsidR="00286113" w:rsidRPr="00286113">
          <w:rPr>
            <w:rStyle w:val="Hyperlink"/>
            <w:b/>
            <w:bCs/>
            <w:sz w:val="24"/>
            <w:szCs w:val="24"/>
          </w:rPr>
          <w:t>https://fdean-consult.objective.co.uk/kse/folder/5354</w:t>
        </w:r>
      </w:hyperlink>
    </w:p>
    <w:p w14:paraId="16D08A9D" w14:textId="77777777" w:rsidR="004C354A" w:rsidRPr="00206BCF" w:rsidRDefault="004C354A">
      <w:pPr>
        <w:rPr>
          <w:b/>
          <w:bCs/>
          <w:sz w:val="24"/>
          <w:szCs w:val="24"/>
        </w:rPr>
      </w:pPr>
      <w:r w:rsidRPr="00206BCF">
        <w:rPr>
          <w:b/>
          <w:bCs/>
          <w:sz w:val="24"/>
          <w:szCs w:val="24"/>
        </w:rPr>
        <w:t xml:space="preserve">Email: </w:t>
      </w:r>
      <w:hyperlink r:id="rId7" w:history="1">
        <w:r w:rsidRPr="00206BCF">
          <w:rPr>
            <w:rStyle w:val="Hyperlink"/>
            <w:b/>
            <w:bCs/>
            <w:sz w:val="24"/>
            <w:szCs w:val="24"/>
          </w:rPr>
          <w:t>localplans@fdean.gov.uk</w:t>
        </w:r>
      </w:hyperlink>
    </w:p>
    <w:p w14:paraId="59625BC3" w14:textId="77777777" w:rsidR="004C354A" w:rsidRPr="00206BCF" w:rsidRDefault="004C354A">
      <w:pPr>
        <w:rPr>
          <w:b/>
          <w:bCs/>
          <w:sz w:val="24"/>
          <w:szCs w:val="24"/>
        </w:rPr>
      </w:pPr>
      <w:r w:rsidRPr="00206BCF">
        <w:rPr>
          <w:b/>
          <w:bCs/>
          <w:sz w:val="24"/>
          <w:szCs w:val="24"/>
        </w:rPr>
        <w:t xml:space="preserve">Post: </w:t>
      </w:r>
      <w:r w:rsidR="00206BCF" w:rsidRPr="00206BCF">
        <w:rPr>
          <w:b/>
          <w:bCs/>
          <w:sz w:val="24"/>
          <w:szCs w:val="24"/>
        </w:rPr>
        <w:t>Local Plans, Fo</w:t>
      </w:r>
      <w:r w:rsidR="00CC21EB">
        <w:rPr>
          <w:b/>
          <w:bCs/>
          <w:sz w:val="24"/>
          <w:szCs w:val="24"/>
        </w:rPr>
        <w:t>rest of Dean District Council, C</w:t>
      </w:r>
      <w:r w:rsidR="00206BCF" w:rsidRPr="00206BCF">
        <w:rPr>
          <w:b/>
          <w:bCs/>
          <w:sz w:val="24"/>
          <w:szCs w:val="24"/>
        </w:rPr>
        <w:t xml:space="preserve">ouncil </w:t>
      </w:r>
      <w:r w:rsidR="00CC21EB" w:rsidRPr="00206BCF">
        <w:rPr>
          <w:b/>
          <w:bCs/>
          <w:sz w:val="24"/>
          <w:szCs w:val="24"/>
        </w:rPr>
        <w:t>Offices,</w:t>
      </w:r>
      <w:r w:rsidR="00CC21EB">
        <w:rPr>
          <w:b/>
          <w:bCs/>
          <w:sz w:val="24"/>
          <w:szCs w:val="24"/>
        </w:rPr>
        <w:t xml:space="preserve"> H</w:t>
      </w:r>
      <w:r w:rsidR="00206BCF" w:rsidRPr="00206BCF">
        <w:rPr>
          <w:b/>
          <w:bCs/>
          <w:sz w:val="24"/>
          <w:szCs w:val="24"/>
        </w:rPr>
        <w:t>igh Street, C</w:t>
      </w:r>
      <w:r w:rsidR="00CC21EB">
        <w:rPr>
          <w:b/>
          <w:bCs/>
          <w:sz w:val="24"/>
          <w:szCs w:val="24"/>
        </w:rPr>
        <w:t>oleford,</w:t>
      </w:r>
      <w:r w:rsidR="00206BCF" w:rsidRPr="00206BCF">
        <w:rPr>
          <w:b/>
          <w:bCs/>
          <w:sz w:val="24"/>
          <w:szCs w:val="24"/>
        </w:rPr>
        <w:t xml:space="preserve"> Glos.GL16 8HG</w:t>
      </w:r>
    </w:p>
    <w:p w14:paraId="2232EF6F" w14:textId="17182728" w:rsidR="00286113" w:rsidRDefault="00286113" w:rsidP="00286113">
      <w:pPr>
        <w:jc w:val="center"/>
        <w:rPr>
          <w:b/>
          <w:bCs/>
          <w:sz w:val="24"/>
          <w:szCs w:val="24"/>
        </w:rPr>
      </w:pPr>
    </w:p>
    <w:p w14:paraId="45D1D53C" w14:textId="77777777" w:rsidR="00286113" w:rsidRDefault="00286113" w:rsidP="00286113">
      <w:pPr>
        <w:jc w:val="center"/>
        <w:rPr>
          <w:b/>
          <w:bCs/>
          <w:sz w:val="24"/>
          <w:szCs w:val="24"/>
        </w:rPr>
      </w:pPr>
    </w:p>
    <w:p w14:paraId="59C596F1" w14:textId="77777777" w:rsidR="00286113" w:rsidRDefault="00286113" w:rsidP="00286113">
      <w:pPr>
        <w:jc w:val="center"/>
        <w:rPr>
          <w:b/>
          <w:bCs/>
          <w:sz w:val="24"/>
          <w:szCs w:val="24"/>
        </w:rPr>
      </w:pPr>
    </w:p>
    <w:p w14:paraId="090E10DF" w14:textId="77777777" w:rsidR="00286113" w:rsidRDefault="00286113" w:rsidP="00286113">
      <w:pPr>
        <w:jc w:val="center"/>
        <w:rPr>
          <w:b/>
          <w:bCs/>
          <w:sz w:val="24"/>
          <w:szCs w:val="24"/>
        </w:rPr>
      </w:pPr>
    </w:p>
    <w:p w14:paraId="40F2A5CC" w14:textId="77777777" w:rsidR="00286113" w:rsidRDefault="00286113" w:rsidP="00286113">
      <w:pPr>
        <w:jc w:val="center"/>
        <w:rPr>
          <w:b/>
          <w:bCs/>
          <w:sz w:val="24"/>
          <w:szCs w:val="24"/>
        </w:rPr>
      </w:pPr>
    </w:p>
    <w:p w14:paraId="2A97D7A8" w14:textId="77777777" w:rsidR="00286113" w:rsidRDefault="00286113" w:rsidP="00286113">
      <w:pPr>
        <w:jc w:val="center"/>
        <w:rPr>
          <w:b/>
          <w:bCs/>
          <w:sz w:val="24"/>
          <w:szCs w:val="24"/>
        </w:rPr>
      </w:pPr>
    </w:p>
    <w:p w14:paraId="0DB05DE6" w14:textId="77777777" w:rsidR="00286113" w:rsidRDefault="00286113" w:rsidP="00286113">
      <w:pPr>
        <w:jc w:val="center"/>
        <w:rPr>
          <w:b/>
          <w:bCs/>
          <w:sz w:val="24"/>
          <w:szCs w:val="24"/>
        </w:rPr>
      </w:pPr>
    </w:p>
    <w:p w14:paraId="5316642E" w14:textId="77777777" w:rsidR="00286113" w:rsidRDefault="00286113" w:rsidP="00286113">
      <w:pPr>
        <w:jc w:val="center"/>
        <w:rPr>
          <w:b/>
          <w:bCs/>
          <w:sz w:val="24"/>
          <w:szCs w:val="24"/>
        </w:rPr>
      </w:pPr>
    </w:p>
    <w:p w14:paraId="41D8E6A7" w14:textId="77777777" w:rsidR="00286113" w:rsidRDefault="00286113" w:rsidP="00286113">
      <w:pPr>
        <w:jc w:val="center"/>
        <w:rPr>
          <w:b/>
          <w:bCs/>
          <w:sz w:val="24"/>
          <w:szCs w:val="24"/>
        </w:rPr>
      </w:pPr>
    </w:p>
    <w:p w14:paraId="036EA33C" w14:textId="77777777" w:rsidR="00286113" w:rsidRDefault="00286113" w:rsidP="00286113">
      <w:pPr>
        <w:rPr>
          <w:b/>
          <w:bCs/>
          <w:sz w:val="24"/>
          <w:szCs w:val="24"/>
        </w:rPr>
      </w:pPr>
    </w:p>
    <w:p w14:paraId="305D4022" w14:textId="76E3F4CA" w:rsidR="00607DA8" w:rsidRDefault="00607DA8" w:rsidP="00286113">
      <w:pPr>
        <w:jc w:val="center"/>
        <w:rPr>
          <w:b/>
          <w:bCs/>
          <w:sz w:val="24"/>
          <w:szCs w:val="24"/>
        </w:rPr>
      </w:pPr>
      <w:r>
        <w:rPr>
          <w:b/>
          <w:bCs/>
          <w:sz w:val="24"/>
          <w:szCs w:val="24"/>
        </w:rPr>
        <w:t>Please leave this page blank</w:t>
      </w:r>
    </w:p>
    <w:p w14:paraId="047220F6" w14:textId="77777777" w:rsidR="00BF73C8" w:rsidRDefault="00BF73C8">
      <w:pPr>
        <w:rPr>
          <w:b/>
          <w:bCs/>
          <w:sz w:val="24"/>
          <w:szCs w:val="24"/>
        </w:rPr>
      </w:pPr>
      <w:r>
        <w:rPr>
          <w:b/>
          <w:bCs/>
          <w:sz w:val="24"/>
          <w:szCs w:val="24"/>
        </w:rPr>
        <w:br w:type="page"/>
      </w:r>
    </w:p>
    <w:p w14:paraId="29673138" w14:textId="77777777" w:rsidR="00D94E13" w:rsidRDefault="00D94E13">
      <w:pPr>
        <w:rPr>
          <w:b/>
          <w:bCs/>
        </w:rPr>
      </w:pPr>
    </w:p>
    <w:tbl>
      <w:tblPr>
        <w:tblStyle w:val="PlainTable4"/>
        <w:tblW w:w="0" w:type="auto"/>
        <w:tblLook w:val="04A0" w:firstRow="1" w:lastRow="0" w:firstColumn="1" w:lastColumn="0" w:noHBand="0" w:noVBand="1"/>
      </w:tblPr>
      <w:tblGrid>
        <w:gridCol w:w="10456"/>
      </w:tblGrid>
      <w:tr w:rsidR="00924241" w14:paraId="4B1EEF49" w14:textId="77777777" w:rsidTr="009242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76D7FF7E" w14:textId="77777777" w:rsidR="00D94E13" w:rsidRPr="00CC21EB" w:rsidRDefault="00D94E13" w:rsidP="00877556">
            <w:pPr>
              <w:spacing w:before="150" w:after="150"/>
              <w:ind w:right="150"/>
              <w:outlineLvl w:val="2"/>
              <w:rPr>
                <w:rFonts w:ascii="Gill Sans MT" w:hAnsi="Gill Sans MT"/>
                <w:color w:val="006747"/>
                <w:sz w:val="32"/>
                <w:szCs w:val="32"/>
              </w:rPr>
            </w:pPr>
            <w:r w:rsidRPr="00CC21EB">
              <w:rPr>
                <w:rFonts w:ascii="Gill Sans MT" w:hAnsi="Gill Sans MT"/>
                <w:color w:val="006747"/>
                <w:sz w:val="32"/>
                <w:szCs w:val="32"/>
              </w:rPr>
              <w:t>Part 2</w:t>
            </w:r>
            <w:r w:rsidR="00CE26D4">
              <w:rPr>
                <w:rFonts w:ascii="Gill Sans MT" w:hAnsi="Gill Sans MT"/>
                <w:color w:val="006747"/>
                <w:sz w:val="32"/>
                <w:szCs w:val="32"/>
              </w:rPr>
              <w:t>:</w:t>
            </w:r>
            <w:r w:rsidRPr="00CC21EB">
              <w:rPr>
                <w:rFonts w:ascii="Gill Sans MT" w:hAnsi="Gill Sans MT"/>
                <w:color w:val="006747"/>
                <w:sz w:val="32"/>
                <w:szCs w:val="32"/>
              </w:rPr>
              <w:t xml:space="preserve"> Question</w:t>
            </w:r>
            <w:r w:rsidR="00CC21EB">
              <w:rPr>
                <w:rFonts w:ascii="Gill Sans MT" w:hAnsi="Gill Sans MT"/>
                <w:color w:val="006747"/>
                <w:sz w:val="32"/>
                <w:szCs w:val="32"/>
              </w:rPr>
              <w:t>naire</w:t>
            </w:r>
            <w:r w:rsidR="00CE26D4">
              <w:rPr>
                <w:rFonts w:ascii="Gill Sans MT" w:hAnsi="Gill Sans MT"/>
                <w:color w:val="006747"/>
                <w:sz w:val="32"/>
                <w:szCs w:val="32"/>
              </w:rPr>
              <w:t>.</w:t>
            </w:r>
          </w:p>
          <w:p w14:paraId="57716FEB" w14:textId="77777777" w:rsidR="00D94E13" w:rsidRPr="0061232D" w:rsidRDefault="00CC21EB" w:rsidP="00CC21EB">
            <w:pPr>
              <w:spacing w:before="150" w:after="150"/>
              <w:ind w:right="150"/>
              <w:outlineLvl w:val="2"/>
              <w:rPr>
                <w:rFonts w:ascii="Gill Sans MT" w:hAnsi="Gill Sans MT"/>
                <w:b w:val="0"/>
              </w:rPr>
            </w:pPr>
            <w:r w:rsidRPr="0061232D">
              <w:rPr>
                <w:rFonts w:ascii="Gill Sans MT" w:hAnsi="Gill Sans MT"/>
                <w:b w:val="0"/>
              </w:rPr>
              <w:t>Please add additional sheets if required</w:t>
            </w:r>
          </w:p>
          <w:p w14:paraId="5DD4BEB6" w14:textId="77777777" w:rsidR="00201B2A" w:rsidRDefault="00201B2A" w:rsidP="00877556">
            <w:pPr>
              <w:spacing w:before="150" w:after="150"/>
              <w:ind w:right="150"/>
              <w:rPr>
                <w:rFonts w:ascii="Gill Sans MT" w:eastAsia="Times New Roman" w:hAnsi="Gill Sans MT" w:cs="Arial"/>
                <w:b w:val="0"/>
                <w:bCs w:val="0"/>
                <w:sz w:val="27"/>
                <w:szCs w:val="27"/>
                <w:lang w:eastAsia="en-GB"/>
              </w:rPr>
            </w:pPr>
            <w:r w:rsidRPr="00201B2A">
              <w:rPr>
                <w:rFonts w:ascii="Gill Sans MT" w:eastAsia="Times New Roman" w:hAnsi="Gill Sans MT" w:cs="Arial"/>
                <w:sz w:val="27"/>
                <w:szCs w:val="27"/>
                <w:lang w:eastAsia="en-GB"/>
              </w:rPr>
              <w:t>Q1. Section 4 The Plan Period</w:t>
            </w:r>
          </w:p>
          <w:p w14:paraId="5A640BA0" w14:textId="1A138331" w:rsidR="00924241" w:rsidRPr="00A0752E" w:rsidRDefault="00201B2A" w:rsidP="00877556">
            <w:pPr>
              <w:spacing w:before="150" w:after="150"/>
              <w:ind w:right="150"/>
              <w:rPr>
                <w:rFonts w:ascii="Gill Sans MT" w:eastAsia="Times New Roman" w:hAnsi="Gill Sans MT" w:cs="Arial"/>
                <w:sz w:val="24"/>
                <w:szCs w:val="24"/>
                <w:lang w:eastAsia="en-GB"/>
              </w:rPr>
            </w:pPr>
            <w:r w:rsidRPr="00201B2A">
              <w:rPr>
                <w:rFonts w:ascii="Gill Sans MT" w:eastAsia="Times New Roman" w:hAnsi="Gill Sans MT" w:cs="Arial"/>
                <w:sz w:val="24"/>
                <w:szCs w:val="24"/>
                <w:lang w:eastAsia="en-GB"/>
              </w:rPr>
              <w:t>Do you have any comments or views on the proposed plan period for the new Local Plan? (Please set out below with evidence or justification to support your comments)</w:t>
            </w:r>
            <w:r w:rsidR="00876660">
              <w:rPr>
                <w:rFonts w:ascii="Gill Sans MT" w:eastAsia="Times New Roman" w:hAnsi="Gill Sans MT" w:cs="Arial"/>
                <w:sz w:val="24"/>
                <w:szCs w:val="24"/>
                <w:lang w:eastAsia="en-GB"/>
              </w:rPr>
              <w:t>.</w:t>
            </w:r>
            <w:r w:rsidRPr="00201B2A">
              <w:rPr>
                <w:rFonts w:ascii="Gill Sans MT" w:eastAsia="Times New Roman" w:hAnsi="Gill Sans MT" w:cs="Arial"/>
                <w:sz w:val="24"/>
                <w:szCs w:val="24"/>
                <w:lang w:eastAsia="en-GB"/>
              </w:rPr>
              <w:t xml:space="preserve"> Should the plan look forward to year 2043?</w:t>
            </w:r>
            <w:r w:rsidR="00817226">
              <w:rPr>
                <w:rFonts w:ascii="Gill Sans MT" w:eastAsia="Times New Roman" w:hAnsi="Gill Sans MT" w:cs="Arial"/>
                <w:sz w:val="24"/>
                <w:szCs w:val="24"/>
                <w:lang w:eastAsia="en-GB"/>
              </w:rPr>
              <w:t xml:space="preserve"> </w:t>
            </w:r>
            <w:r w:rsidR="00817226" w:rsidRPr="00817226">
              <w:rPr>
                <w:rFonts w:ascii="Gill Sans MT" w:eastAsia="Times New Roman" w:hAnsi="Gill Sans MT" w:cs="Arial"/>
                <w:sz w:val="24"/>
                <w:szCs w:val="24"/>
                <w:lang w:eastAsia="en-GB"/>
              </w:rPr>
              <w:t>(If not, what year, and what is your reasoning?)</w:t>
            </w:r>
          </w:p>
        </w:tc>
      </w:tr>
      <w:tr w:rsidR="00924241" w14:paraId="6538818E" w14:textId="77777777" w:rsidTr="00924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7CCEAE84" w14:textId="77777777" w:rsidR="00924241" w:rsidRPr="00A0752E" w:rsidRDefault="00924241">
            <w:pPr>
              <w:rPr>
                <w:rFonts w:ascii="Gill Sans MT" w:hAnsi="Gill Sans MT"/>
              </w:rPr>
            </w:pPr>
          </w:p>
          <w:p w14:paraId="2009E67B" w14:textId="77777777" w:rsidR="00E25BEA" w:rsidRPr="00A0752E" w:rsidRDefault="00E25BEA">
            <w:pPr>
              <w:rPr>
                <w:rFonts w:ascii="Gill Sans MT" w:hAnsi="Gill Sans MT"/>
              </w:rPr>
            </w:pPr>
          </w:p>
          <w:p w14:paraId="36DBBF25" w14:textId="77777777" w:rsidR="00877556" w:rsidRDefault="00877556">
            <w:pPr>
              <w:rPr>
                <w:rFonts w:ascii="Gill Sans MT" w:hAnsi="Gill Sans MT"/>
              </w:rPr>
            </w:pPr>
          </w:p>
          <w:p w14:paraId="2740CCB4" w14:textId="77777777" w:rsidR="00601FE0" w:rsidRPr="00A0752E" w:rsidRDefault="00601FE0">
            <w:pPr>
              <w:rPr>
                <w:rFonts w:ascii="Gill Sans MT" w:hAnsi="Gill Sans MT"/>
              </w:rPr>
            </w:pPr>
          </w:p>
          <w:p w14:paraId="7BF9DC32" w14:textId="77777777" w:rsidR="00877556" w:rsidRPr="00A0752E" w:rsidRDefault="00877556">
            <w:pPr>
              <w:rPr>
                <w:rFonts w:ascii="Gill Sans MT" w:hAnsi="Gill Sans MT"/>
              </w:rPr>
            </w:pPr>
          </w:p>
          <w:p w14:paraId="3B815CF4" w14:textId="77777777" w:rsidR="00877556" w:rsidRDefault="00877556">
            <w:pPr>
              <w:rPr>
                <w:rFonts w:ascii="Gill Sans MT" w:hAnsi="Gill Sans MT"/>
              </w:rPr>
            </w:pPr>
          </w:p>
          <w:p w14:paraId="6CD7E0F8" w14:textId="77777777" w:rsidR="0061232D" w:rsidRDefault="0061232D">
            <w:pPr>
              <w:rPr>
                <w:rFonts w:ascii="Gill Sans MT" w:hAnsi="Gill Sans MT"/>
              </w:rPr>
            </w:pPr>
          </w:p>
          <w:p w14:paraId="30DE6C40" w14:textId="77777777" w:rsidR="00A0752E" w:rsidRDefault="00A0752E">
            <w:pPr>
              <w:rPr>
                <w:rFonts w:ascii="Gill Sans MT" w:hAnsi="Gill Sans MT"/>
              </w:rPr>
            </w:pPr>
          </w:p>
          <w:p w14:paraId="5FEBAB4A" w14:textId="77777777" w:rsidR="00601FE0" w:rsidRPr="00A0752E" w:rsidRDefault="00601FE0">
            <w:pPr>
              <w:rPr>
                <w:rFonts w:ascii="Gill Sans MT" w:hAnsi="Gill Sans MT"/>
              </w:rPr>
            </w:pPr>
          </w:p>
          <w:p w14:paraId="6F172021" w14:textId="77777777" w:rsidR="00877556" w:rsidRPr="00A0752E" w:rsidRDefault="00877556">
            <w:pPr>
              <w:rPr>
                <w:rFonts w:ascii="Gill Sans MT" w:hAnsi="Gill Sans MT"/>
              </w:rPr>
            </w:pPr>
          </w:p>
        </w:tc>
      </w:tr>
      <w:tr w:rsidR="00924241" w14:paraId="2A5AFA61" w14:textId="77777777" w:rsidTr="00924241">
        <w:tc>
          <w:tcPr>
            <w:cnfStyle w:val="001000000000" w:firstRow="0" w:lastRow="0" w:firstColumn="1" w:lastColumn="0" w:oddVBand="0" w:evenVBand="0" w:oddHBand="0" w:evenHBand="0" w:firstRowFirstColumn="0" w:firstRowLastColumn="0" w:lastRowFirstColumn="0" w:lastRowLastColumn="0"/>
            <w:tcW w:w="10456" w:type="dxa"/>
          </w:tcPr>
          <w:p w14:paraId="43CF1042" w14:textId="77777777" w:rsidR="00CE26D4" w:rsidRDefault="00CE26D4" w:rsidP="00A0752E">
            <w:pPr>
              <w:pStyle w:val="Heading3"/>
              <w:spacing w:before="150" w:beforeAutospacing="0" w:after="150" w:afterAutospacing="0"/>
              <w:ind w:right="150"/>
              <w:rPr>
                <w:rFonts w:ascii="Gill Sans MT" w:hAnsi="Gill Sans MT" w:cs="Arial"/>
                <w:b/>
              </w:rPr>
            </w:pPr>
          </w:p>
          <w:p w14:paraId="254E0807" w14:textId="77777777" w:rsidR="00201B2A" w:rsidRDefault="00201B2A" w:rsidP="00A0752E">
            <w:pPr>
              <w:pStyle w:val="NormalWeb"/>
              <w:spacing w:before="150" w:beforeAutospacing="0" w:after="150" w:afterAutospacing="0"/>
              <w:ind w:right="150"/>
              <w:rPr>
                <w:rFonts w:ascii="Gill Sans MT" w:hAnsi="Gill Sans MT" w:cs="Arial"/>
                <w:b w:val="0"/>
                <w:sz w:val="27"/>
                <w:szCs w:val="27"/>
              </w:rPr>
            </w:pPr>
            <w:r w:rsidRPr="00201B2A">
              <w:rPr>
                <w:rFonts w:ascii="Gill Sans MT" w:hAnsi="Gill Sans MT" w:cs="Arial"/>
                <w:bCs w:val="0"/>
                <w:sz w:val="27"/>
                <w:szCs w:val="27"/>
              </w:rPr>
              <w:t>Q2. Section 5 Sustainable Areas and Sustainable Settlements</w:t>
            </w:r>
          </w:p>
          <w:p w14:paraId="40C6EC10" w14:textId="09D56AA5" w:rsidR="00924241" w:rsidRPr="00A0752E" w:rsidRDefault="00876660">
            <w:pPr>
              <w:rPr>
                <w:rFonts w:ascii="Gill Sans MT" w:hAnsi="Gill Sans MT"/>
              </w:rPr>
            </w:pPr>
            <w:r w:rsidRPr="00876660">
              <w:rPr>
                <w:rFonts w:ascii="Gill Sans MT" w:eastAsia="Times New Roman" w:hAnsi="Gill Sans MT" w:cs="Arial"/>
                <w:sz w:val="24"/>
                <w:szCs w:val="24"/>
                <w:lang w:eastAsia="en-GB"/>
              </w:rPr>
              <w:t>Does the need for sustainable development mean trying to locate new development where there are existing services or where new can be provided?</w:t>
            </w:r>
          </w:p>
        </w:tc>
      </w:tr>
      <w:tr w:rsidR="00924241" w14:paraId="55C5DA1A" w14:textId="77777777" w:rsidTr="00924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7F442989" w14:textId="77777777" w:rsidR="00924241" w:rsidRPr="00A0752E" w:rsidRDefault="00924241">
            <w:pPr>
              <w:rPr>
                <w:rFonts w:ascii="Gill Sans MT" w:hAnsi="Gill Sans MT"/>
              </w:rPr>
            </w:pPr>
          </w:p>
          <w:p w14:paraId="74FA65DA" w14:textId="77777777" w:rsidR="00877556" w:rsidRPr="00A0752E" w:rsidRDefault="00877556">
            <w:pPr>
              <w:rPr>
                <w:rFonts w:ascii="Gill Sans MT" w:hAnsi="Gill Sans MT"/>
              </w:rPr>
            </w:pPr>
          </w:p>
          <w:p w14:paraId="45224A6A" w14:textId="77777777" w:rsidR="00877556" w:rsidRPr="00A0752E" w:rsidRDefault="00877556">
            <w:pPr>
              <w:rPr>
                <w:rFonts w:ascii="Gill Sans MT" w:hAnsi="Gill Sans MT"/>
              </w:rPr>
            </w:pPr>
          </w:p>
          <w:p w14:paraId="4F8DA5D7" w14:textId="77777777" w:rsidR="00877556" w:rsidRPr="00A0752E" w:rsidRDefault="00877556">
            <w:pPr>
              <w:rPr>
                <w:rFonts w:ascii="Gill Sans MT" w:hAnsi="Gill Sans MT"/>
              </w:rPr>
            </w:pPr>
          </w:p>
          <w:p w14:paraId="08200113" w14:textId="77777777" w:rsidR="00601FE0" w:rsidRPr="00A0752E" w:rsidRDefault="00601FE0">
            <w:pPr>
              <w:rPr>
                <w:rFonts w:ascii="Gill Sans MT" w:hAnsi="Gill Sans MT"/>
              </w:rPr>
            </w:pPr>
          </w:p>
          <w:p w14:paraId="4ED5F2D2" w14:textId="77777777" w:rsidR="00877556" w:rsidRDefault="00877556">
            <w:pPr>
              <w:rPr>
                <w:rFonts w:ascii="Gill Sans MT" w:hAnsi="Gill Sans MT"/>
              </w:rPr>
            </w:pPr>
          </w:p>
          <w:p w14:paraId="00D12F9F" w14:textId="77777777" w:rsidR="00A0752E" w:rsidRPr="00A0752E" w:rsidRDefault="00A0752E">
            <w:pPr>
              <w:rPr>
                <w:rFonts w:ascii="Gill Sans MT" w:hAnsi="Gill Sans MT"/>
              </w:rPr>
            </w:pPr>
          </w:p>
          <w:p w14:paraId="741C8541" w14:textId="77777777" w:rsidR="00877556" w:rsidRPr="00A0752E" w:rsidRDefault="00877556">
            <w:pPr>
              <w:rPr>
                <w:rFonts w:ascii="Gill Sans MT" w:hAnsi="Gill Sans MT"/>
              </w:rPr>
            </w:pPr>
          </w:p>
          <w:p w14:paraId="05310C0C" w14:textId="77777777" w:rsidR="00877556" w:rsidRPr="00A0752E" w:rsidRDefault="00877556">
            <w:pPr>
              <w:rPr>
                <w:rFonts w:ascii="Gill Sans MT" w:hAnsi="Gill Sans MT"/>
              </w:rPr>
            </w:pPr>
          </w:p>
          <w:p w14:paraId="45A7E9EC" w14:textId="77777777" w:rsidR="00877556" w:rsidRPr="00A0752E" w:rsidRDefault="00877556">
            <w:pPr>
              <w:rPr>
                <w:rFonts w:ascii="Gill Sans MT" w:hAnsi="Gill Sans MT"/>
              </w:rPr>
            </w:pPr>
          </w:p>
        </w:tc>
      </w:tr>
      <w:tr w:rsidR="00924241" w14:paraId="0BC0C49C" w14:textId="77777777" w:rsidTr="00924241">
        <w:tc>
          <w:tcPr>
            <w:cnfStyle w:val="001000000000" w:firstRow="0" w:lastRow="0" w:firstColumn="1" w:lastColumn="0" w:oddVBand="0" w:evenVBand="0" w:oddHBand="0" w:evenHBand="0" w:firstRowFirstColumn="0" w:firstRowLastColumn="0" w:lastRowFirstColumn="0" w:lastRowLastColumn="0"/>
            <w:tcW w:w="10456" w:type="dxa"/>
          </w:tcPr>
          <w:p w14:paraId="224CE958" w14:textId="77777777" w:rsidR="00CE26D4" w:rsidRDefault="00CE26D4" w:rsidP="00A0752E">
            <w:pPr>
              <w:pStyle w:val="Heading3"/>
              <w:spacing w:before="150" w:beforeAutospacing="0" w:after="150" w:afterAutospacing="0"/>
              <w:ind w:right="150"/>
              <w:rPr>
                <w:rFonts w:ascii="Gill Sans MT" w:hAnsi="Gill Sans MT" w:cs="Arial"/>
                <w:b/>
              </w:rPr>
            </w:pPr>
          </w:p>
          <w:p w14:paraId="2CBF8089" w14:textId="0787F828" w:rsidR="00201B2A" w:rsidRDefault="00201B2A" w:rsidP="00A0752E">
            <w:pPr>
              <w:pStyle w:val="NormalWeb"/>
              <w:spacing w:before="150" w:beforeAutospacing="0" w:after="150" w:afterAutospacing="0"/>
              <w:ind w:right="150"/>
              <w:rPr>
                <w:rFonts w:ascii="Gill Sans MT" w:hAnsi="Gill Sans MT" w:cs="Arial"/>
                <w:b w:val="0"/>
                <w:sz w:val="27"/>
                <w:szCs w:val="27"/>
              </w:rPr>
            </w:pPr>
            <w:r w:rsidRPr="00201B2A">
              <w:rPr>
                <w:rFonts w:ascii="Gill Sans MT" w:hAnsi="Gill Sans MT" w:cs="Arial"/>
                <w:bCs w:val="0"/>
                <w:sz w:val="27"/>
                <w:szCs w:val="27"/>
              </w:rPr>
              <w:t>Q</w:t>
            </w:r>
            <w:r w:rsidR="000F4C20">
              <w:rPr>
                <w:rFonts w:ascii="Gill Sans MT" w:hAnsi="Gill Sans MT" w:cs="Arial"/>
                <w:bCs w:val="0"/>
                <w:sz w:val="27"/>
                <w:szCs w:val="27"/>
              </w:rPr>
              <w:t>3</w:t>
            </w:r>
            <w:r w:rsidRPr="00201B2A">
              <w:rPr>
                <w:rFonts w:ascii="Gill Sans MT" w:hAnsi="Gill Sans MT" w:cs="Arial"/>
                <w:bCs w:val="0"/>
                <w:sz w:val="27"/>
                <w:szCs w:val="27"/>
              </w:rPr>
              <w:t>. Section 9 Identifying the supply of land for homes</w:t>
            </w:r>
          </w:p>
          <w:p w14:paraId="5BB00BC7" w14:textId="2903475A" w:rsidR="00924241" w:rsidRPr="00A0752E" w:rsidRDefault="00201B2A" w:rsidP="00A0752E">
            <w:pPr>
              <w:pStyle w:val="NormalWeb"/>
              <w:spacing w:before="150" w:beforeAutospacing="0" w:after="150" w:afterAutospacing="0"/>
              <w:ind w:right="150"/>
              <w:rPr>
                <w:rFonts w:ascii="Gill Sans MT" w:hAnsi="Gill Sans MT" w:cs="Arial"/>
              </w:rPr>
            </w:pPr>
            <w:r w:rsidRPr="00201B2A">
              <w:rPr>
                <w:rFonts w:ascii="Gill Sans MT" w:hAnsi="Gill Sans MT" w:cs="Arial"/>
              </w:rPr>
              <w:t xml:space="preserve">Section 9 includes reference to basic constraints to development, </w:t>
            </w:r>
            <w:proofErr w:type="spellStart"/>
            <w:r w:rsidRPr="00201B2A">
              <w:rPr>
                <w:rFonts w:ascii="Gill Sans MT" w:hAnsi="Gill Sans MT" w:cs="Arial"/>
              </w:rPr>
              <w:t>e.g</w:t>
            </w:r>
            <w:proofErr w:type="spellEnd"/>
            <w:r w:rsidRPr="00201B2A">
              <w:rPr>
                <w:rFonts w:ascii="Gill Sans MT" w:hAnsi="Gill Sans MT" w:cs="Arial"/>
              </w:rPr>
              <w:t xml:space="preserve"> flooding. Would you agree or wish to add or remove any of them? Please add comments to support your changes.</w:t>
            </w:r>
          </w:p>
        </w:tc>
      </w:tr>
      <w:tr w:rsidR="00924241" w14:paraId="6EABC323" w14:textId="77777777" w:rsidTr="00924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7D435D0D" w14:textId="77777777" w:rsidR="00924241" w:rsidRDefault="00924241">
            <w:pPr>
              <w:rPr>
                <w:rFonts w:ascii="Gill Sans MT" w:hAnsi="Gill Sans MT"/>
              </w:rPr>
            </w:pPr>
          </w:p>
          <w:p w14:paraId="1C55A766" w14:textId="77777777" w:rsidR="00A0752E" w:rsidRDefault="00A0752E">
            <w:pPr>
              <w:rPr>
                <w:rFonts w:ascii="Gill Sans MT" w:hAnsi="Gill Sans MT"/>
              </w:rPr>
            </w:pPr>
          </w:p>
          <w:p w14:paraId="1D03A848" w14:textId="77777777" w:rsidR="00A0752E" w:rsidRDefault="00A0752E">
            <w:pPr>
              <w:rPr>
                <w:rFonts w:ascii="Gill Sans MT" w:hAnsi="Gill Sans MT"/>
              </w:rPr>
            </w:pPr>
          </w:p>
          <w:p w14:paraId="305B9CC9" w14:textId="77777777" w:rsidR="00A0752E" w:rsidRDefault="00A0752E">
            <w:pPr>
              <w:rPr>
                <w:rFonts w:ascii="Gill Sans MT" w:hAnsi="Gill Sans MT"/>
              </w:rPr>
            </w:pPr>
          </w:p>
          <w:p w14:paraId="459AA190" w14:textId="77777777" w:rsidR="00A0752E" w:rsidRDefault="00A0752E">
            <w:pPr>
              <w:rPr>
                <w:rFonts w:ascii="Gill Sans MT" w:hAnsi="Gill Sans MT"/>
              </w:rPr>
            </w:pPr>
          </w:p>
          <w:p w14:paraId="5834E348" w14:textId="77777777" w:rsidR="00A0752E" w:rsidRDefault="00A0752E">
            <w:pPr>
              <w:rPr>
                <w:rFonts w:ascii="Gill Sans MT" w:hAnsi="Gill Sans MT"/>
              </w:rPr>
            </w:pPr>
          </w:p>
          <w:p w14:paraId="0000366C" w14:textId="77777777" w:rsidR="00A0752E" w:rsidRDefault="00A0752E">
            <w:pPr>
              <w:rPr>
                <w:rFonts w:ascii="Gill Sans MT" w:hAnsi="Gill Sans MT"/>
              </w:rPr>
            </w:pPr>
          </w:p>
          <w:p w14:paraId="23348AFA" w14:textId="77777777" w:rsidR="00601FE0" w:rsidRDefault="00601FE0">
            <w:pPr>
              <w:rPr>
                <w:rFonts w:ascii="Gill Sans MT" w:hAnsi="Gill Sans MT"/>
              </w:rPr>
            </w:pPr>
          </w:p>
          <w:p w14:paraId="31C46613" w14:textId="77777777" w:rsidR="00A0752E" w:rsidRDefault="00A0752E">
            <w:pPr>
              <w:rPr>
                <w:rFonts w:ascii="Gill Sans MT" w:hAnsi="Gill Sans MT"/>
              </w:rPr>
            </w:pPr>
          </w:p>
          <w:p w14:paraId="568CB294" w14:textId="77777777" w:rsidR="00A0752E" w:rsidRPr="00A0752E" w:rsidRDefault="00A0752E">
            <w:pPr>
              <w:rPr>
                <w:rFonts w:ascii="Gill Sans MT" w:hAnsi="Gill Sans MT"/>
              </w:rPr>
            </w:pPr>
          </w:p>
        </w:tc>
      </w:tr>
      <w:tr w:rsidR="00924241" w14:paraId="26DA8796" w14:textId="77777777" w:rsidTr="00924241">
        <w:tc>
          <w:tcPr>
            <w:cnfStyle w:val="001000000000" w:firstRow="0" w:lastRow="0" w:firstColumn="1" w:lastColumn="0" w:oddVBand="0" w:evenVBand="0" w:oddHBand="0" w:evenHBand="0" w:firstRowFirstColumn="0" w:firstRowLastColumn="0" w:lastRowFirstColumn="0" w:lastRowLastColumn="0"/>
            <w:tcW w:w="10456" w:type="dxa"/>
          </w:tcPr>
          <w:p w14:paraId="4E69FAB8" w14:textId="77777777" w:rsidR="00601FE0" w:rsidRDefault="00601FE0" w:rsidP="00A0752E">
            <w:pPr>
              <w:pStyle w:val="Heading3"/>
              <w:spacing w:before="150" w:beforeAutospacing="0" w:after="150" w:afterAutospacing="0"/>
              <w:ind w:left="150" w:right="150"/>
              <w:rPr>
                <w:rFonts w:ascii="Gill Sans MT" w:hAnsi="Gill Sans MT" w:cs="Arial"/>
                <w:b/>
              </w:rPr>
            </w:pPr>
          </w:p>
          <w:p w14:paraId="5D4AD31C" w14:textId="0C2E941E" w:rsidR="00201B2A" w:rsidRDefault="00201B2A" w:rsidP="00A0752E">
            <w:pPr>
              <w:pStyle w:val="Heading3"/>
              <w:spacing w:before="150" w:beforeAutospacing="0" w:after="150" w:afterAutospacing="0"/>
              <w:ind w:left="150" w:right="150"/>
              <w:rPr>
                <w:rFonts w:ascii="Gill Sans MT" w:hAnsi="Gill Sans MT" w:cs="Arial"/>
              </w:rPr>
            </w:pPr>
            <w:r w:rsidRPr="00201B2A">
              <w:rPr>
                <w:rFonts w:ascii="Gill Sans MT" w:hAnsi="Gill Sans MT" w:cs="Arial"/>
                <w:b/>
                <w:bCs/>
              </w:rPr>
              <w:t>Q</w:t>
            </w:r>
            <w:r w:rsidR="000F4C20">
              <w:rPr>
                <w:rFonts w:ascii="Gill Sans MT" w:hAnsi="Gill Sans MT" w:cs="Arial"/>
                <w:b/>
                <w:bCs/>
              </w:rPr>
              <w:t>4</w:t>
            </w:r>
            <w:r w:rsidRPr="00201B2A">
              <w:rPr>
                <w:rFonts w:ascii="Gill Sans MT" w:hAnsi="Gill Sans MT" w:cs="Arial"/>
                <w:b/>
                <w:bCs/>
              </w:rPr>
              <w:t>. Section 10 Sustainability Appraisal (SA)</w:t>
            </w:r>
          </w:p>
          <w:p w14:paraId="4CCB1B13" w14:textId="20E7089B" w:rsidR="00924241" w:rsidRPr="00817226" w:rsidRDefault="00201B2A" w:rsidP="00A0752E">
            <w:pPr>
              <w:pStyle w:val="Heading3"/>
              <w:spacing w:before="150" w:beforeAutospacing="0" w:after="150" w:afterAutospacing="0"/>
              <w:ind w:left="150" w:right="150"/>
              <w:rPr>
                <w:rFonts w:ascii="Gill Sans MT" w:hAnsi="Gill Sans MT" w:cs="Arial"/>
                <w:b/>
                <w:sz w:val="24"/>
                <w:szCs w:val="24"/>
              </w:rPr>
            </w:pPr>
            <w:r w:rsidRPr="00817226">
              <w:rPr>
                <w:rFonts w:ascii="Gill Sans MT" w:hAnsi="Gill Sans MT" w:cs="Arial"/>
                <w:b/>
                <w:sz w:val="24"/>
                <w:szCs w:val="24"/>
              </w:rPr>
              <w:t>The document is accompanied by the Sustainability Appraisal 'Further Interim Report for the Local Plan Options to Deliver the Additional Housing Requirement'</w:t>
            </w:r>
            <w:r w:rsidR="00A14AAD">
              <w:rPr>
                <w:rFonts w:ascii="Gill Sans MT" w:hAnsi="Gill Sans MT" w:cs="Arial"/>
                <w:b/>
                <w:sz w:val="24"/>
                <w:szCs w:val="24"/>
              </w:rPr>
              <w:t>, which is cross-referenced in Sections 10 and 11</w:t>
            </w:r>
            <w:r w:rsidRPr="00817226">
              <w:rPr>
                <w:rFonts w:ascii="Gill Sans MT" w:hAnsi="Gill Sans MT" w:cs="Arial"/>
                <w:b/>
                <w:sz w:val="24"/>
                <w:szCs w:val="24"/>
              </w:rPr>
              <w:t>. Do you agree with the Sustainability Appraisal methodology and outcomes for each of the Options? If not, please give your reasons why.</w:t>
            </w:r>
          </w:p>
        </w:tc>
      </w:tr>
      <w:tr w:rsidR="00924241" w14:paraId="5CA896D6" w14:textId="77777777" w:rsidTr="00924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28905D9C" w14:textId="77777777" w:rsidR="00924241" w:rsidRDefault="00924241">
            <w:pPr>
              <w:rPr>
                <w:rFonts w:ascii="Gill Sans MT" w:hAnsi="Gill Sans MT"/>
              </w:rPr>
            </w:pPr>
          </w:p>
          <w:p w14:paraId="4563F486" w14:textId="77777777" w:rsidR="00A0752E" w:rsidRDefault="00A0752E">
            <w:pPr>
              <w:rPr>
                <w:rFonts w:ascii="Gill Sans MT" w:hAnsi="Gill Sans MT"/>
              </w:rPr>
            </w:pPr>
          </w:p>
          <w:p w14:paraId="26A8A421" w14:textId="77777777" w:rsidR="00A0752E" w:rsidRDefault="00A0752E">
            <w:pPr>
              <w:rPr>
                <w:rFonts w:ascii="Gill Sans MT" w:hAnsi="Gill Sans MT"/>
              </w:rPr>
            </w:pPr>
          </w:p>
          <w:p w14:paraId="2EAD4B99" w14:textId="77777777" w:rsidR="00A0752E" w:rsidRDefault="00A0752E">
            <w:pPr>
              <w:rPr>
                <w:rFonts w:ascii="Gill Sans MT" w:hAnsi="Gill Sans MT"/>
              </w:rPr>
            </w:pPr>
          </w:p>
          <w:p w14:paraId="4939FC9B" w14:textId="77777777" w:rsidR="00A0752E" w:rsidRDefault="00A0752E">
            <w:pPr>
              <w:rPr>
                <w:rFonts w:ascii="Gill Sans MT" w:hAnsi="Gill Sans MT"/>
              </w:rPr>
            </w:pPr>
          </w:p>
          <w:p w14:paraId="509C9FD9" w14:textId="77777777" w:rsidR="00A0752E" w:rsidRDefault="00A0752E">
            <w:pPr>
              <w:rPr>
                <w:rFonts w:ascii="Gill Sans MT" w:hAnsi="Gill Sans MT"/>
              </w:rPr>
            </w:pPr>
          </w:p>
          <w:p w14:paraId="23AD23FF" w14:textId="77777777" w:rsidR="00A0752E" w:rsidRDefault="00A0752E">
            <w:pPr>
              <w:rPr>
                <w:rFonts w:ascii="Gill Sans MT" w:hAnsi="Gill Sans MT"/>
              </w:rPr>
            </w:pPr>
          </w:p>
          <w:p w14:paraId="444AB126" w14:textId="77777777" w:rsidR="00A0752E" w:rsidRDefault="00A0752E">
            <w:pPr>
              <w:rPr>
                <w:rFonts w:ascii="Gill Sans MT" w:hAnsi="Gill Sans MT"/>
              </w:rPr>
            </w:pPr>
          </w:p>
          <w:p w14:paraId="007ACB89" w14:textId="77777777" w:rsidR="00A0752E" w:rsidRDefault="00A0752E">
            <w:pPr>
              <w:rPr>
                <w:rFonts w:ascii="Gill Sans MT" w:hAnsi="Gill Sans MT"/>
              </w:rPr>
            </w:pPr>
          </w:p>
          <w:p w14:paraId="01DEFA40" w14:textId="77777777" w:rsidR="00A0752E" w:rsidRDefault="00A0752E">
            <w:pPr>
              <w:rPr>
                <w:rFonts w:ascii="Gill Sans MT" w:hAnsi="Gill Sans MT"/>
              </w:rPr>
            </w:pPr>
          </w:p>
          <w:p w14:paraId="6233148F" w14:textId="77777777" w:rsidR="00A0752E" w:rsidRPr="00A0752E" w:rsidRDefault="00A0752E">
            <w:pPr>
              <w:rPr>
                <w:rFonts w:ascii="Gill Sans MT" w:hAnsi="Gill Sans MT"/>
              </w:rPr>
            </w:pPr>
          </w:p>
        </w:tc>
      </w:tr>
      <w:tr w:rsidR="00924241" w14:paraId="033AC565" w14:textId="77777777" w:rsidTr="00924241">
        <w:tc>
          <w:tcPr>
            <w:cnfStyle w:val="001000000000" w:firstRow="0" w:lastRow="0" w:firstColumn="1" w:lastColumn="0" w:oddVBand="0" w:evenVBand="0" w:oddHBand="0" w:evenHBand="0" w:firstRowFirstColumn="0" w:firstRowLastColumn="0" w:lastRowFirstColumn="0" w:lastRowLastColumn="0"/>
            <w:tcW w:w="10456" w:type="dxa"/>
          </w:tcPr>
          <w:p w14:paraId="4AAF7C03" w14:textId="77777777" w:rsidR="00A0752E" w:rsidRDefault="00A0752E" w:rsidP="00A0752E">
            <w:pPr>
              <w:pStyle w:val="Heading3"/>
              <w:spacing w:before="150" w:beforeAutospacing="0" w:after="150" w:afterAutospacing="0"/>
              <w:ind w:right="150"/>
              <w:rPr>
                <w:rFonts w:ascii="Gill Sans MT" w:hAnsi="Gill Sans MT" w:cs="Arial"/>
                <w:b/>
              </w:rPr>
            </w:pPr>
          </w:p>
          <w:p w14:paraId="6BF8F346" w14:textId="0E5C8043" w:rsidR="00201B2A" w:rsidRDefault="00201B2A" w:rsidP="00A0752E">
            <w:pPr>
              <w:pStyle w:val="NormalWeb"/>
              <w:spacing w:before="150" w:beforeAutospacing="0" w:after="150" w:afterAutospacing="0"/>
              <w:ind w:right="150"/>
              <w:rPr>
                <w:rFonts w:ascii="Gill Sans MT" w:hAnsi="Gill Sans MT" w:cs="Arial"/>
                <w:b w:val="0"/>
                <w:sz w:val="27"/>
                <w:szCs w:val="27"/>
              </w:rPr>
            </w:pPr>
            <w:r w:rsidRPr="00201B2A">
              <w:rPr>
                <w:rFonts w:ascii="Gill Sans MT" w:hAnsi="Gill Sans MT" w:cs="Arial"/>
                <w:bCs w:val="0"/>
                <w:sz w:val="27"/>
                <w:szCs w:val="27"/>
              </w:rPr>
              <w:t>Q</w:t>
            </w:r>
            <w:r w:rsidR="000F4C20">
              <w:rPr>
                <w:rFonts w:ascii="Gill Sans MT" w:hAnsi="Gill Sans MT" w:cs="Arial"/>
                <w:bCs w:val="0"/>
                <w:sz w:val="27"/>
                <w:szCs w:val="27"/>
              </w:rPr>
              <w:t>5</w:t>
            </w:r>
            <w:r w:rsidRPr="00201B2A">
              <w:rPr>
                <w:rFonts w:ascii="Gill Sans MT" w:hAnsi="Gill Sans MT" w:cs="Arial"/>
                <w:bCs w:val="0"/>
                <w:sz w:val="27"/>
                <w:szCs w:val="27"/>
              </w:rPr>
              <w:t xml:space="preserve">. Section </w:t>
            </w:r>
            <w:r w:rsidR="00062403" w:rsidRPr="00062403">
              <w:rPr>
                <w:rFonts w:ascii="Gill Sans MT" w:hAnsi="Gill Sans MT" w:cs="Arial"/>
                <w:bCs w:val="0"/>
                <w:sz w:val="27"/>
                <w:szCs w:val="27"/>
              </w:rPr>
              <w:t>10 Scope for Development set out in Draft Local Plan 2024. Towns and Villages.</w:t>
            </w:r>
          </w:p>
          <w:p w14:paraId="215634F8" w14:textId="43DC27AB" w:rsidR="00924241" w:rsidRPr="00A0752E" w:rsidRDefault="00201B2A" w:rsidP="00A0752E">
            <w:pPr>
              <w:pStyle w:val="NormalWeb"/>
              <w:spacing w:before="150" w:beforeAutospacing="0" w:after="150" w:afterAutospacing="0"/>
              <w:ind w:right="150"/>
              <w:rPr>
                <w:rFonts w:ascii="Gill Sans MT" w:hAnsi="Gill Sans MT" w:cs="Arial"/>
              </w:rPr>
            </w:pPr>
            <w:r w:rsidRPr="00201B2A">
              <w:rPr>
                <w:rFonts w:ascii="Gill Sans MT" w:hAnsi="Gill Sans MT" w:cs="Arial"/>
              </w:rPr>
              <w:t>The main settlements listed above have some major constraints as well as opportunities</w:t>
            </w:r>
            <w:r w:rsidR="00817226">
              <w:rPr>
                <w:rFonts w:ascii="Gill Sans MT" w:hAnsi="Gill Sans MT" w:cs="Arial"/>
              </w:rPr>
              <w:t>. D</w:t>
            </w:r>
            <w:r w:rsidRPr="00201B2A">
              <w:rPr>
                <w:rFonts w:ascii="Gill Sans MT" w:hAnsi="Gill Sans MT" w:cs="Arial"/>
              </w:rPr>
              <w:t>o you agree with these or are there some opportunities that need to be explored further, or some constraints that have not been included?</w:t>
            </w:r>
          </w:p>
        </w:tc>
      </w:tr>
      <w:tr w:rsidR="00924241" w14:paraId="1DEFECD5" w14:textId="77777777" w:rsidTr="00924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00B3691F" w14:textId="77777777" w:rsidR="00924241" w:rsidRDefault="00924241">
            <w:pPr>
              <w:rPr>
                <w:rFonts w:ascii="Gill Sans MT" w:hAnsi="Gill Sans MT"/>
              </w:rPr>
            </w:pPr>
          </w:p>
          <w:p w14:paraId="7DD46AEE" w14:textId="77777777" w:rsidR="00A0752E" w:rsidRDefault="00A0752E">
            <w:pPr>
              <w:rPr>
                <w:rFonts w:ascii="Gill Sans MT" w:hAnsi="Gill Sans MT"/>
              </w:rPr>
            </w:pPr>
          </w:p>
          <w:p w14:paraId="591724CA" w14:textId="77777777" w:rsidR="00A0752E" w:rsidRDefault="00A0752E">
            <w:pPr>
              <w:rPr>
                <w:rFonts w:ascii="Gill Sans MT" w:hAnsi="Gill Sans MT"/>
              </w:rPr>
            </w:pPr>
          </w:p>
          <w:p w14:paraId="67EB3B9D" w14:textId="77777777" w:rsidR="00A0752E" w:rsidRDefault="00A0752E">
            <w:pPr>
              <w:rPr>
                <w:rFonts w:ascii="Gill Sans MT" w:hAnsi="Gill Sans MT"/>
              </w:rPr>
            </w:pPr>
          </w:p>
          <w:p w14:paraId="465AD4E5" w14:textId="77777777" w:rsidR="00A0752E" w:rsidRDefault="00A0752E">
            <w:pPr>
              <w:rPr>
                <w:rFonts w:ascii="Gill Sans MT" w:hAnsi="Gill Sans MT"/>
              </w:rPr>
            </w:pPr>
          </w:p>
          <w:p w14:paraId="25A62D62" w14:textId="77777777" w:rsidR="00A0752E" w:rsidRDefault="00A0752E">
            <w:pPr>
              <w:rPr>
                <w:rFonts w:ascii="Gill Sans MT" w:hAnsi="Gill Sans MT"/>
              </w:rPr>
            </w:pPr>
          </w:p>
          <w:p w14:paraId="7327DA6C" w14:textId="77777777" w:rsidR="00A0752E" w:rsidRDefault="00A0752E">
            <w:pPr>
              <w:rPr>
                <w:rFonts w:ascii="Gill Sans MT" w:hAnsi="Gill Sans MT"/>
              </w:rPr>
            </w:pPr>
          </w:p>
          <w:p w14:paraId="5AF3488F" w14:textId="77777777" w:rsidR="00A0752E" w:rsidRDefault="00A0752E">
            <w:pPr>
              <w:rPr>
                <w:rFonts w:ascii="Gill Sans MT" w:hAnsi="Gill Sans MT"/>
              </w:rPr>
            </w:pPr>
          </w:p>
          <w:p w14:paraId="4233825F" w14:textId="77777777" w:rsidR="00A0752E" w:rsidRDefault="00A0752E">
            <w:pPr>
              <w:rPr>
                <w:rFonts w:ascii="Gill Sans MT" w:hAnsi="Gill Sans MT"/>
              </w:rPr>
            </w:pPr>
          </w:p>
          <w:p w14:paraId="4D1D49FB" w14:textId="77777777" w:rsidR="00A0752E" w:rsidRDefault="00A0752E">
            <w:pPr>
              <w:rPr>
                <w:rFonts w:ascii="Gill Sans MT" w:hAnsi="Gill Sans MT"/>
              </w:rPr>
            </w:pPr>
          </w:p>
          <w:p w14:paraId="77AC095B" w14:textId="77777777" w:rsidR="00A0752E" w:rsidRPr="00A0752E" w:rsidRDefault="00A0752E">
            <w:pPr>
              <w:rPr>
                <w:rFonts w:ascii="Gill Sans MT" w:hAnsi="Gill Sans MT"/>
              </w:rPr>
            </w:pPr>
          </w:p>
        </w:tc>
      </w:tr>
      <w:tr w:rsidR="00924241" w14:paraId="1DD733E8" w14:textId="77777777" w:rsidTr="00924241">
        <w:tc>
          <w:tcPr>
            <w:cnfStyle w:val="001000000000" w:firstRow="0" w:lastRow="0" w:firstColumn="1" w:lastColumn="0" w:oddVBand="0" w:evenVBand="0" w:oddHBand="0" w:evenHBand="0" w:firstRowFirstColumn="0" w:firstRowLastColumn="0" w:lastRowFirstColumn="0" w:lastRowLastColumn="0"/>
            <w:tcW w:w="10456" w:type="dxa"/>
          </w:tcPr>
          <w:p w14:paraId="185D7C20" w14:textId="77777777" w:rsidR="00CE26D4" w:rsidRDefault="00CE26D4" w:rsidP="00A0752E">
            <w:pPr>
              <w:pStyle w:val="Heading3"/>
              <w:spacing w:before="150" w:beforeAutospacing="0" w:after="150" w:afterAutospacing="0"/>
              <w:ind w:right="150"/>
              <w:rPr>
                <w:rFonts w:ascii="Gill Sans MT" w:hAnsi="Gill Sans MT" w:cs="Arial"/>
                <w:b/>
              </w:rPr>
            </w:pPr>
          </w:p>
          <w:p w14:paraId="78D9ECCF" w14:textId="5D3D290B" w:rsidR="00201B2A" w:rsidRDefault="00201B2A" w:rsidP="00A0752E">
            <w:pPr>
              <w:pStyle w:val="Heading3"/>
              <w:spacing w:before="150" w:beforeAutospacing="0" w:after="150" w:afterAutospacing="0"/>
              <w:ind w:right="150"/>
              <w:rPr>
                <w:rFonts w:ascii="Gill Sans MT" w:hAnsi="Gill Sans MT" w:cs="Arial"/>
              </w:rPr>
            </w:pPr>
            <w:r w:rsidRPr="00201B2A">
              <w:rPr>
                <w:rFonts w:ascii="Gill Sans MT" w:hAnsi="Gill Sans MT" w:cs="Arial"/>
                <w:b/>
                <w:bCs/>
              </w:rPr>
              <w:lastRenderedPageBreak/>
              <w:t>Q</w:t>
            </w:r>
            <w:r w:rsidR="000F4C20">
              <w:rPr>
                <w:rFonts w:ascii="Gill Sans MT" w:hAnsi="Gill Sans MT" w:cs="Arial"/>
                <w:b/>
                <w:bCs/>
              </w:rPr>
              <w:t>6</w:t>
            </w:r>
            <w:r w:rsidRPr="00201B2A">
              <w:rPr>
                <w:rFonts w:ascii="Gill Sans MT" w:hAnsi="Gill Sans MT" w:cs="Arial"/>
                <w:b/>
                <w:bCs/>
              </w:rPr>
              <w:t xml:space="preserve">. Section </w:t>
            </w:r>
            <w:r w:rsidR="00842FB9">
              <w:rPr>
                <w:rFonts w:ascii="Gill Sans MT" w:hAnsi="Gill Sans MT" w:cs="Arial"/>
                <w:b/>
                <w:bCs/>
              </w:rPr>
              <w:t>10 Options</w:t>
            </w:r>
          </w:p>
          <w:p w14:paraId="35B93947" w14:textId="4592C4C9" w:rsidR="00924241" w:rsidRPr="00817226" w:rsidRDefault="00201B2A" w:rsidP="00A0752E">
            <w:pPr>
              <w:pStyle w:val="Heading3"/>
              <w:spacing w:before="150" w:beforeAutospacing="0" w:after="150" w:afterAutospacing="0"/>
              <w:ind w:right="150"/>
              <w:rPr>
                <w:rFonts w:ascii="Gill Sans MT" w:hAnsi="Gill Sans MT" w:cs="Arial"/>
                <w:b/>
                <w:sz w:val="24"/>
                <w:szCs w:val="24"/>
              </w:rPr>
            </w:pPr>
            <w:r w:rsidRPr="00817226">
              <w:rPr>
                <w:rFonts w:ascii="Gill Sans MT" w:hAnsi="Gill Sans MT" w:cs="Arial"/>
                <w:b/>
                <w:sz w:val="24"/>
                <w:szCs w:val="24"/>
              </w:rPr>
              <w:t>Which option or options (described in Section 10) would you support (please say why and please do suggest general or specific locations that should be considered for new development)?</w:t>
            </w:r>
          </w:p>
        </w:tc>
      </w:tr>
      <w:tr w:rsidR="00924241" w14:paraId="2C8C78C1" w14:textId="77777777" w:rsidTr="00924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63EF2053" w14:textId="77777777" w:rsidR="00924241" w:rsidRDefault="00924241">
            <w:pPr>
              <w:rPr>
                <w:rFonts w:ascii="Gill Sans MT" w:hAnsi="Gill Sans MT"/>
              </w:rPr>
            </w:pPr>
          </w:p>
          <w:p w14:paraId="67B7F035" w14:textId="77777777" w:rsidR="00A0752E" w:rsidRDefault="00A0752E">
            <w:pPr>
              <w:rPr>
                <w:rFonts w:ascii="Gill Sans MT" w:hAnsi="Gill Sans MT"/>
              </w:rPr>
            </w:pPr>
          </w:p>
          <w:p w14:paraId="16871C37" w14:textId="77777777" w:rsidR="0061232D" w:rsidRDefault="0061232D">
            <w:pPr>
              <w:rPr>
                <w:rFonts w:ascii="Gill Sans MT" w:hAnsi="Gill Sans MT"/>
              </w:rPr>
            </w:pPr>
          </w:p>
          <w:p w14:paraId="5852203A" w14:textId="77777777" w:rsidR="0061232D" w:rsidRDefault="0061232D">
            <w:pPr>
              <w:rPr>
                <w:rFonts w:ascii="Gill Sans MT" w:hAnsi="Gill Sans MT"/>
              </w:rPr>
            </w:pPr>
          </w:p>
          <w:p w14:paraId="61AB3E64" w14:textId="77777777" w:rsidR="0061232D" w:rsidRDefault="0061232D">
            <w:pPr>
              <w:rPr>
                <w:rFonts w:ascii="Gill Sans MT" w:hAnsi="Gill Sans MT"/>
              </w:rPr>
            </w:pPr>
          </w:p>
          <w:p w14:paraId="01855CB2" w14:textId="77777777" w:rsidR="00A0752E" w:rsidRDefault="00A0752E">
            <w:pPr>
              <w:rPr>
                <w:rFonts w:ascii="Gill Sans MT" w:hAnsi="Gill Sans MT"/>
              </w:rPr>
            </w:pPr>
          </w:p>
          <w:p w14:paraId="7441CE63" w14:textId="77777777" w:rsidR="00A0752E" w:rsidRDefault="00A0752E">
            <w:pPr>
              <w:rPr>
                <w:rFonts w:ascii="Gill Sans MT" w:hAnsi="Gill Sans MT"/>
              </w:rPr>
            </w:pPr>
          </w:p>
          <w:p w14:paraId="1B978EE0" w14:textId="77777777" w:rsidR="00A0752E" w:rsidRDefault="00A0752E">
            <w:pPr>
              <w:rPr>
                <w:rFonts w:ascii="Gill Sans MT" w:hAnsi="Gill Sans MT"/>
              </w:rPr>
            </w:pPr>
          </w:p>
          <w:p w14:paraId="2050DD67" w14:textId="77777777" w:rsidR="00A0752E" w:rsidRDefault="00A0752E">
            <w:pPr>
              <w:rPr>
                <w:rFonts w:ascii="Gill Sans MT" w:hAnsi="Gill Sans MT"/>
              </w:rPr>
            </w:pPr>
          </w:p>
          <w:p w14:paraId="594A6A78" w14:textId="77777777" w:rsidR="00A0752E" w:rsidRDefault="00A0752E">
            <w:pPr>
              <w:rPr>
                <w:rFonts w:ascii="Gill Sans MT" w:hAnsi="Gill Sans MT"/>
              </w:rPr>
            </w:pPr>
          </w:p>
          <w:p w14:paraId="16E36453" w14:textId="77777777" w:rsidR="00A0752E" w:rsidRPr="00A0752E" w:rsidRDefault="00A0752E">
            <w:pPr>
              <w:rPr>
                <w:rFonts w:ascii="Gill Sans MT" w:hAnsi="Gill Sans MT"/>
              </w:rPr>
            </w:pPr>
          </w:p>
        </w:tc>
      </w:tr>
    </w:tbl>
    <w:p w14:paraId="24014B39" w14:textId="77777777" w:rsidR="00A0752E" w:rsidRDefault="00A0752E"/>
    <w:tbl>
      <w:tblPr>
        <w:tblStyle w:val="PlainTable4"/>
        <w:tblW w:w="0" w:type="auto"/>
        <w:tblLook w:val="04A0" w:firstRow="1" w:lastRow="0" w:firstColumn="1" w:lastColumn="0" w:noHBand="0" w:noVBand="1"/>
      </w:tblPr>
      <w:tblGrid>
        <w:gridCol w:w="10456"/>
      </w:tblGrid>
      <w:tr w:rsidR="00924241" w14:paraId="31ACDCA7" w14:textId="77777777" w:rsidTr="009242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60AF8BA4" w14:textId="77777777" w:rsidR="00601FE0" w:rsidRDefault="00601FE0" w:rsidP="00A0752E">
            <w:pPr>
              <w:pStyle w:val="Heading3"/>
              <w:spacing w:before="150" w:beforeAutospacing="0" w:after="150" w:afterAutospacing="0"/>
              <w:ind w:left="150" w:right="150"/>
              <w:rPr>
                <w:rFonts w:ascii="Gill Sans MT" w:hAnsi="Gill Sans MT" w:cs="Arial"/>
                <w:b/>
              </w:rPr>
            </w:pPr>
          </w:p>
          <w:p w14:paraId="691DD0BF" w14:textId="24F5D75E" w:rsidR="00201B2A" w:rsidRDefault="00201B2A" w:rsidP="00A0752E">
            <w:pPr>
              <w:pStyle w:val="NormalWeb"/>
              <w:spacing w:before="150" w:beforeAutospacing="0" w:after="150" w:afterAutospacing="0"/>
              <w:ind w:left="150" w:right="150"/>
              <w:rPr>
                <w:rFonts w:ascii="Gill Sans MT" w:hAnsi="Gill Sans MT" w:cs="Arial"/>
                <w:b w:val="0"/>
                <w:sz w:val="27"/>
                <w:szCs w:val="27"/>
              </w:rPr>
            </w:pPr>
            <w:r w:rsidRPr="00201B2A">
              <w:rPr>
                <w:rFonts w:ascii="Gill Sans MT" w:hAnsi="Gill Sans MT" w:cs="Arial"/>
                <w:bCs w:val="0"/>
                <w:sz w:val="27"/>
                <w:szCs w:val="27"/>
              </w:rPr>
              <w:t>Q</w:t>
            </w:r>
            <w:r w:rsidR="000F4C20">
              <w:rPr>
                <w:rFonts w:ascii="Gill Sans MT" w:hAnsi="Gill Sans MT" w:cs="Arial"/>
                <w:bCs w:val="0"/>
                <w:sz w:val="27"/>
                <w:szCs w:val="27"/>
              </w:rPr>
              <w:t>7</w:t>
            </w:r>
            <w:r w:rsidRPr="00201B2A">
              <w:rPr>
                <w:rFonts w:ascii="Gill Sans MT" w:hAnsi="Gill Sans MT" w:cs="Arial"/>
                <w:bCs w:val="0"/>
                <w:sz w:val="27"/>
                <w:szCs w:val="27"/>
              </w:rPr>
              <w:t>. Section</w:t>
            </w:r>
            <w:r w:rsidR="00842FB9">
              <w:rPr>
                <w:rFonts w:ascii="Gill Sans MT" w:hAnsi="Gill Sans MT" w:cs="Arial"/>
                <w:bCs w:val="0"/>
                <w:sz w:val="27"/>
                <w:szCs w:val="27"/>
              </w:rPr>
              <w:t xml:space="preserve"> 10 Options</w:t>
            </w:r>
          </w:p>
          <w:p w14:paraId="5BCFBBC9" w14:textId="77777777" w:rsidR="00842FB9" w:rsidRDefault="00201B2A" w:rsidP="00A0752E">
            <w:pPr>
              <w:pStyle w:val="NormalWeb"/>
              <w:spacing w:before="150" w:beforeAutospacing="0" w:after="150" w:afterAutospacing="0"/>
              <w:ind w:left="150" w:right="150"/>
              <w:rPr>
                <w:rFonts w:ascii="Gill Sans MT" w:hAnsi="Gill Sans MT" w:cs="Arial"/>
                <w:b w:val="0"/>
                <w:bCs w:val="0"/>
              </w:rPr>
            </w:pPr>
            <w:r w:rsidRPr="00201B2A">
              <w:rPr>
                <w:rFonts w:ascii="Gill Sans MT" w:hAnsi="Gill Sans MT" w:cs="Arial"/>
              </w:rPr>
              <w:t xml:space="preserve">Do you have any further comments on the range of options or suggestions of alternative options? It may be helpful to consider the following: </w:t>
            </w:r>
          </w:p>
          <w:p w14:paraId="568B6903" w14:textId="77777777" w:rsidR="00842FB9" w:rsidRDefault="00201B2A" w:rsidP="00A0752E">
            <w:pPr>
              <w:pStyle w:val="NormalWeb"/>
              <w:spacing w:before="150" w:beforeAutospacing="0" w:after="150" w:afterAutospacing="0"/>
              <w:ind w:left="150" w:right="150"/>
              <w:rPr>
                <w:rFonts w:ascii="Gill Sans MT" w:hAnsi="Gill Sans MT" w:cs="Arial"/>
                <w:b w:val="0"/>
                <w:bCs w:val="0"/>
              </w:rPr>
            </w:pPr>
            <w:r w:rsidRPr="00201B2A">
              <w:rPr>
                <w:rFonts w:ascii="Gill Sans MT" w:hAnsi="Gill Sans MT" w:cs="Arial"/>
              </w:rPr>
              <w:t xml:space="preserve">- Are there any </w:t>
            </w:r>
            <w:proofErr w:type="gramStart"/>
            <w:r w:rsidRPr="00201B2A">
              <w:rPr>
                <w:rFonts w:ascii="Gill Sans MT" w:hAnsi="Gill Sans MT" w:cs="Arial"/>
              </w:rPr>
              <w:t>particular difficulties</w:t>
            </w:r>
            <w:proofErr w:type="gramEnd"/>
            <w:r w:rsidRPr="00201B2A">
              <w:rPr>
                <w:rFonts w:ascii="Gill Sans MT" w:hAnsi="Gill Sans MT" w:cs="Arial"/>
              </w:rPr>
              <w:t xml:space="preserve"> with some? </w:t>
            </w:r>
          </w:p>
          <w:p w14:paraId="1E0E373B" w14:textId="77777777" w:rsidR="00842FB9" w:rsidRDefault="00201B2A" w:rsidP="00A0752E">
            <w:pPr>
              <w:pStyle w:val="NormalWeb"/>
              <w:spacing w:before="150" w:beforeAutospacing="0" w:after="150" w:afterAutospacing="0"/>
              <w:ind w:left="150" w:right="150"/>
              <w:rPr>
                <w:rFonts w:ascii="Gill Sans MT" w:hAnsi="Gill Sans MT" w:cs="Arial"/>
                <w:b w:val="0"/>
                <w:bCs w:val="0"/>
              </w:rPr>
            </w:pPr>
            <w:r w:rsidRPr="00201B2A">
              <w:rPr>
                <w:rFonts w:ascii="Gill Sans MT" w:hAnsi="Gill Sans MT" w:cs="Arial"/>
              </w:rPr>
              <w:t xml:space="preserve">- Which may be the most sustainable? </w:t>
            </w:r>
          </w:p>
          <w:p w14:paraId="49453F26" w14:textId="77777777" w:rsidR="00842FB9" w:rsidRDefault="00201B2A" w:rsidP="00A0752E">
            <w:pPr>
              <w:pStyle w:val="NormalWeb"/>
              <w:spacing w:before="150" w:beforeAutospacing="0" w:after="150" w:afterAutospacing="0"/>
              <w:ind w:left="150" w:right="150"/>
              <w:rPr>
                <w:rFonts w:ascii="Gill Sans MT" w:hAnsi="Gill Sans MT" w:cs="Arial"/>
                <w:b w:val="0"/>
                <w:bCs w:val="0"/>
              </w:rPr>
            </w:pPr>
            <w:r w:rsidRPr="00201B2A">
              <w:rPr>
                <w:rFonts w:ascii="Gill Sans MT" w:hAnsi="Gill Sans MT" w:cs="Arial"/>
              </w:rPr>
              <w:t xml:space="preserve">- How may they be implemented? </w:t>
            </w:r>
          </w:p>
          <w:p w14:paraId="43305EAD" w14:textId="2269A0A9" w:rsidR="00924241" w:rsidRPr="00A0752E" w:rsidRDefault="00201B2A" w:rsidP="00A0752E">
            <w:pPr>
              <w:pStyle w:val="NormalWeb"/>
              <w:spacing w:before="150" w:beforeAutospacing="0" w:after="150" w:afterAutospacing="0"/>
              <w:ind w:left="150" w:right="150"/>
              <w:rPr>
                <w:rFonts w:ascii="Gill Sans MT" w:hAnsi="Gill Sans MT" w:cs="Arial"/>
              </w:rPr>
            </w:pPr>
            <w:r w:rsidRPr="00201B2A">
              <w:rPr>
                <w:rFonts w:ascii="Gill Sans MT" w:hAnsi="Gill Sans MT" w:cs="Arial"/>
              </w:rPr>
              <w:t>- Which general locations may be best suited to further development?</w:t>
            </w:r>
          </w:p>
        </w:tc>
      </w:tr>
      <w:tr w:rsidR="00924241" w14:paraId="666C75B1" w14:textId="77777777" w:rsidTr="00924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4F99C949" w14:textId="77777777" w:rsidR="00924241" w:rsidRDefault="00924241">
            <w:pPr>
              <w:rPr>
                <w:rFonts w:ascii="Gill Sans MT" w:hAnsi="Gill Sans MT"/>
              </w:rPr>
            </w:pPr>
          </w:p>
          <w:p w14:paraId="59CBCE75" w14:textId="77777777" w:rsidR="00A0752E" w:rsidRDefault="00A0752E">
            <w:pPr>
              <w:rPr>
                <w:rFonts w:ascii="Gill Sans MT" w:hAnsi="Gill Sans MT"/>
              </w:rPr>
            </w:pPr>
          </w:p>
          <w:p w14:paraId="7ABC4FA4" w14:textId="77777777" w:rsidR="00A0752E" w:rsidRDefault="00A0752E">
            <w:pPr>
              <w:rPr>
                <w:rFonts w:ascii="Gill Sans MT" w:hAnsi="Gill Sans MT"/>
              </w:rPr>
            </w:pPr>
          </w:p>
          <w:p w14:paraId="2548516C" w14:textId="77777777" w:rsidR="00A0752E" w:rsidRDefault="00A0752E">
            <w:pPr>
              <w:rPr>
                <w:rFonts w:ascii="Gill Sans MT" w:hAnsi="Gill Sans MT"/>
              </w:rPr>
            </w:pPr>
          </w:p>
          <w:p w14:paraId="62686609" w14:textId="77777777" w:rsidR="00A0752E" w:rsidRDefault="00A0752E">
            <w:pPr>
              <w:rPr>
                <w:rFonts w:ascii="Gill Sans MT" w:hAnsi="Gill Sans MT"/>
              </w:rPr>
            </w:pPr>
          </w:p>
          <w:p w14:paraId="5A1F6440" w14:textId="77777777" w:rsidR="00A0752E" w:rsidRDefault="00A0752E">
            <w:pPr>
              <w:rPr>
                <w:rFonts w:ascii="Gill Sans MT" w:hAnsi="Gill Sans MT"/>
              </w:rPr>
            </w:pPr>
          </w:p>
          <w:p w14:paraId="0155C432" w14:textId="77777777" w:rsidR="00A0752E" w:rsidRDefault="00A0752E">
            <w:pPr>
              <w:rPr>
                <w:rFonts w:ascii="Gill Sans MT" w:hAnsi="Gill Sans MT"/>
              </w:rPr>
            </w:pPr>
          </w:p>
          <w:p w14:paraId="52545694" w14:textId="77777777" w:rsidR="00A0752E" w:rsidRDefault="00A0752E">
            <w:pPr>
              <w:rPr>
                <w:rFonts w:ascii="Gill Sans MT" w:hAnsi="Gill Sans MT"/>
              </w:rPr>
            </w:pPr>
          </w:p>
          <w:p w14:paraId="088A5040" w14:textId="77777777" w:rsidR="00A0752E" w:rsidRDefault="00A0752E">
            <w:pPr>
              <w:rPr>
                <w:rFonts w:ascii="Gill Sans MT" w:hAnsi="Gill Sans MT"/>
              </w:rPr>
            </w:pPr>
          </w:p>
          <w:p w14:paraId="3D355615" w14:textId="77777777" w:rsidR="00A0752E" w:rsidRDefault="00A0752E">
            <w:pPr>
              <w:rPr>
                <w:rFonts w:ascii="Gill Sans MT" w:hAnsi="Gill Sans MT"/>
              </w:rPr>
            </w:pPr>
          </w:p>
          <w:p w14:paraId="42342B43" w14:textId="77777777" w:rsidR="00A0752E" w:rsidRPr="00A0752E" w:rsidRDefault="00A0752E">
            <w:pPr>
              <w:rPr>
                <w:rFonts w:ascii="Gill Sans MT" w:hAnsi="Gill Sans MT"/>
              </w:rPr>
            </w:pPr>
          </w:p>
        </w:tc>
      </w:tr>
    </w:tbl>
    <w:p w14:paraId="5751B98A" w14:textId="77777777" w:rsidR="00842FB9" w:rsidRDefault="00842FB9">
      <w:r>
        <w:br w:type="page"/>
      </w:r>
    </w:p>
    <w:tbl>
      <w:tblPr>
        <w:tblStyle w:val="PlainTable4"/>
        <w:tblW w:w="0" w:type="auto"/>
        <w:tblLook w:val="04A0" w:firstRow="1" w:lastRow="0" w:firstColumn="1" w:lastColumn="0" w:noHBand="0" w:noVBand="1"/>
      </w:tblPr>
      <w:tblGrid>
        <w:gridCol w:w="10456"/>
      </w:tblGrid>
      <w:tr w:rsidR="00924241" w14:paraId="0B5B7AD6" w14:textId="77777777" w:rsidTr="009242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69EBE4A9" w14:textId="009460C9" w:rsidR="00CE26D4" w:rsidRDefault="00CE26D4" w:rsidP="00A0752E">
            <w:pPr>
              <w:pStyle w:val="Heading3"/>
              <w:spacing w:before="150" w:beforeAutospacing="0" w:after="150" w:afterAutospacing="0"/>
              <w:ind w:left="150" w:right="150"/>
              <w:rPr>
                <w:rFonts w:ascii="Gill Sans MT" w:hAnsi="Gill Sans MT" w:cs="Arial"/>
                <w:b/>
              </w:rPr>
            </w:pPr>
          </w:p>
          <w:p w14:paraId="04F5798D" w14:textId="102A91D2" w:rsidR="00201B2A" w:rsidRDefault="00201B2A" w:rsidP="00A0752E">
            <w:pPr>
              <w:pStyle w:val="NormalWeb"/>
              <w:spacing w:before="150" w:beforeAutospacing="0" w:after="150" w:afterAutospacing="0"/>
              <w:ind w:left="150" w:right="150"/>
              <w:rPr>
                <w:rFonts w:ascii="Gill Sans MT" w:hAnsi="Gill Sans MT" w:cs="Arial"/>
                <w:b w:val="0"/>
                <w:sz w:val="27"/>
                <w:szCs w:val="27"/>
              </w:rPr>
            </w:pPr>
            <w:r w:rsidRPr="00201B2A">
              <w:rPr>
                <w:rFonts w:ascii="Gill Sans MT" w:hAnsi="Gill Sans MT" w:cs="Arial"/>
                <w:bCs w:val="0"/>
                <w:sz w:val="27"/>
                <w:szCs w:val="27"/>
              </w:rPr>
              <w:t>Q</w:t>
            </w:r>
            <w:r w:rsidR="000F4C20">
              <w:rPr>
                <w:rFonts w:ascii="Gill Sans MT" w:hAnsi="Gill Sans MT" w:cs="Arial"/>
                <w:bCs w:val="0"/>
                <w:sz w:val="27"/>
                <w:szCs w:val="27"/>
              </w:rPr>
              <w:t>8</w:t>
            </w:r>
            <w:r w:rsidRPr="00201B2A">
              <w:rPr>
                <w:rFonts w:ascii="Gill Sans MT" w:hAnsi="Gill Sans MT" w:cs="Arial"/>
                <w:bCs w:val="0"/>
                <w:sz w:val="27"/>
                <w:szCs w:val="27"/>
              </w:rPr>
              <w:t xml:space="preserve">. </w:t>
            </w:r>
            <w:r w:rsidR="008D2B8E" w:rsidRPr="008D2B8E">
              <w:rPr>
                <w:rFonts w:ascii="Gill Sans MT" w:hAnsi="Gill Sans MT" w:cs="Arial"/>
                <w:bCs w:val="0"/>
                <w:sz w:val="27"/>
                <w:szCs w:val="27"/>
              </w:rPr>
              <w:t>Section 11 Most Sustainable Combination of Options</w:t>
            </w:r>
          </w:p>
          <w:p w14:paraId="12095701" w14:textId="37B4D666" w:rsidR="00924241" w:rsidRPr="00A0752E" w:rsidRDefault="00201B2A" w:rsidP="00A0752E">
            <w:pPr>
              <w:pStyle w:val="NormalWeb"/>
              <w:spacing w:before="150" w:beforeAutospacing="0" w:after="150" w:afterAutospacing="0"/>
              <w:ind w:left="150" w:right="150"/>
              <w:rPr>
                <w:rFonts w:ascii="Gill Sans MT" w:hAnsi="Gill Sans MT" w:cs="Arial"/>
              </w:rPr>
            </w:pPr>
            <w:r w:rsidRPr="00201B2A">
              <w:rPr>
                <w:rFonts w:ascii="Gill Sans MT" w:hAnsi="Gill Sans MT" w:cs="Arial"/>
              </w:rPr>
              <w:t>Do you feel the 'most sustainable combination of options' (a combination of Option 1 and Option 4 set out in Section 11) is an appropriate approach, are there any changes that you could suggest?</w:t>
            </w:r>
          </w:p>
        </w:tc>
      </w:tr>
      <w:tr w:rsidR="00924241" w14:paraId="65FFCA62" w14:textId="77777777" w:rsidTr="00924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4F84236E" w14:textId="77777777" w:rsidR="00924241" w:rsidRDefault="00924241">
            <w:pPr>
              <w:rPr>
                <w:rFonts w:ascii="Gill Sans MT" w:hAnsi="Gill Sans MT"/>
              </w:rPr>
            </w:pPr>
          </w:p>
          <w:p w14:paraId="1B501BF0" w14:textId="77777777" w:rsidR="00A0752E" w:rsidRDefault="00A0752E">
            <w:pPr>
              <w:rPr>
                <w:rFonts w:ascii="Gill Sans MT" w:hAnsi="Gill Sans MT"/>
              </w:rPr>
            </w:pPr>
          </w:p>
          <w:p w14:paraId="6B4C8C05" w14:textId="77777777" w:rsidR="00A0752E" w:rsidRDefault="00A0752E">
            <w:pPr>
              <w:rPr>
                <w:rFonts w:ascii="Gill Sans MT" w:hAnsi="Gill Sans MT"/>
              </w:rPr>
            </w:pPr>
          </w:p>
          <w:p w14:paraId="72A480BE" w14:textId="77777777" w:rsidR="00A0752E" w:rsidRDefault="00A0752E">
            <w:pPr>
              <w:rPr>
                <w:rFonts w:ascii="Gill Sans MT" w:hAnsi="Gill Sans MT"/>
              </w:rPr>
            </w:pPr>
          </w:p>
          <w:p w14:paraId="2BEBECA4" w14:textId="77777777" w:rsidR="00A0752E" w:rsidRDefault="00A0752E">
            <w:pPr>
              <w:rPr>
                <w:rFonts w:ascii="Gill Sans MT" w:hAnsi="Gill Sans MT"/>
              </w:rPr>
            </w:pPr>
          </w:p>
          <w:p w14:paraId="14E20D8C" w14:textId="77777777" w:rsidR="00A0752E" w:rsidRDefault="00A0752E">
            <w:pPr>
              <w:rPr>
                <w:rFonts w:ascii="Gill Sans MT" w:hAnsi="Gill Sans MT"/>
              </w:rPr>
            </w:pPr>
          </w:p>
          <w:p w14:paraId="3F2E6FA7" w14:textId="77777777" w:rsidR="00A0752E" w:rsidRDefault="00A0752E">
            <w:pPr>
              <w:rPr>
                <w:rFonts w:ascii="Gill Sans MT" w:hAnsi="Gill Sans MT"/>
              </w:rPr>
            </w:pPr>
          </w:p>
          <w:p w14:paraId="737E318E" w14:textId="77777777" w:rsidR="00A0752E" w:rsidRDefault="00A0752E">
            <w:pPr>
              <w:rPr>
                <w:rFonts w:ascii="Gill Sans MT" w:hAnsi="Gill Sans MT"/>
              </w:rPr>
            </w:pPr>
          </w:p>
          <w:p w14:paraId="4B401743" w14:textId="77777777" w:rsidR="00A0752E" w:rsidRDefault="00A0752E">
            <w:pPr>
              <w:rPr>
                <w:rFonts w:ascii="Gill Sans MT" w:hAnsi="Gill Sans MT"/>
              </w:rPr>
            </w:pPr>
          </w:p>
          <w:p w14:paraId="74C936C9" w14:textId="77777777" w:rsidR="00A0752E" w:rsidRDefault="00A0752E">
            <w:pPr>
              <w:rPr>
                <w:rFonts w:ascii="Gill Sans MT" w:hAnsi="Gill Sans MT"/>
              </w:rPr>
            </w:pPr>
          </w:p>
          <w:p w14:paraId="6647A7DE" w14:textId="77777777" w:rsidR="00A0752E" w:rsidRPr="00A0752E" w:rsidRDefault="00A0752E">
            <w:pPr>
              <w:rPr>
                <w:rFonts w:ascii="Gill Sans MT" w:hAnsi="Gill Sans MT"/>
              </w:rPr>
            </w:pPr>
          </w:p>
        </w:tc>
      </w:tr>
      <w:tr w:rsidR="00924241" w14:paraId="45E3312D" w14:textId="77777777" w:rsidTr="00924241">
        <w:tc>
          <w:tcPr>
            <w:cnfStyle w:val="001000000000" w:firstRow="0" w:lastRow="0" w:firstColumn="1" w:lastColumn="0" w:oddVBand="0" w:evenVBand="0" w:oddHBand="0" w:evenHBand="0" w:firstRowFirstColumn="0" w:firstRowLastColumn="0" w:lastRowFirstColumn="0" w:lastRowLastColumn="0"/>
            <w:tcW w:w="10456" w:type="dxa"/>
          </w:tcPr>
          <w:p w14:paraId="21041088" w14:textId="77777777" w:rsidR="00CE26D4" w:rsidRDefault="00CE26D4" w:rsidP="00A0752E">
            <w:pPr>
              <w:pStyle w:val="Heading3"/>
              <w:spacing w:before="150" w:beforeAutospacing="0" w:after="150" w:afterAutospacing="0"/>
              <w:ind w:left="150" w:right="150"/>
              <w:rPr>
                <w:rFonts w:ascii="Gill Sans MT" w:hAnsi="Gill Sans MT" w:cs="Arial"/>
                <w:b/>
              </w:rPr>
            </w:pPr>
          </w:p>
          <w:p w14:paraId="744BCD3E" w14:textId="7E9F9A41" w:rsidR="00201B2A" w:rsidRDefault="00201B2A" w:rsidP="00A0752E">
            <w:pPr>
              <w:pStyle w:val="NormalWeb"/>
              <w:spacing w:before="150" w:beforeAutospacing="0" w:after="150" w:afterAutospacing="0"/>
              <w:ind w:left="150" w:right="150"/>
              <w:rPr>
                <w:rFonts w:ascii="Gill Sans MT" w:hAnsi="Gill Sans MT" w:cs="Arial"/>
                <w:b w:val="0"/>
                <w:sz w:val="27"/>
                <w:szCs w:val="27"/>
              </w:rPr>
            </w:pPr>
            <w:r w:rsidRPr="00201B2A">
              <w:rPr>
                <w:rFonts w:ascii="Gill Sans MT" w:hAnsi="Gill Sans MT" w:cs="Arial"/>
                <w:bCs w:val="0"/>
                <w:sz w:val="27"/>
                <w:szCs w:val="27"/>
              </w:rPr>
              <w:t>Q</w:t>
            </w:r>
            <w:r w:rsidR="000F4C20">
              <w:rPr>
                <w:rFonts w:ascii="Gill Sans MT" w:hAnsi="Gill Sans MT" w:cs="Arial"/>
                <w:bCs w:val="0"/>
                <w:sz w:val="27"/>
                <w:szCs w:val="27"/>
              </w:rPr>
              <w:t>9</w:t>
            </w:r>
            <w:r w:rsidRPr="00201B2A">
              <w:rPr>
                <w:rFonts w:ascii="Gill Sans MT" w:hAnsi="Gill Sans MT" w:cs="Arial"/>
                <w:bCs w:val="0"/>
                <w:sz w:val="27"/>
                <w:szCs w:val="27"/>
              </w:rPr>
              <w:t xml:space="preserve">. Section 12 Next Steps </w:t>
            </w:r>
            <w:r>
              <w:rPr>
                <w:rFonts w:ascii="Gill Sans MT" w:hAnsi="Gill Sans MT" w:cs="Arial"/>
                <w:bCs w:val="0"/>
                <w:sz w:val="27"/>
                <w:szCs w:val="27"/>
              </w:rPr>
              <w:t>–</w:t>
            </w:r>
            <w:r w:rsidRPr="00201B2A">
              <w:rPr>
                <w:rFonts w:ascii="Gill Sans MT" w:hAnsi="Gill Sans MT" w:cs="Arial"/>
                <w:bCs w:val="0"/>
                <w:sz w:val="27"/>
                <w:szCs w:val="27"/>
              </w:rPr>
              <w:t xml:space="preserve"> Consultation</w:t>
            </w:r>
          </w:p>
          <w:p w14:paraId="3F30957A" w14:textId="3A8B87C2" w:rsidR="00924241" w:rsidRPr="00A0752E" w:rsidRDefault="00201B2A" w:rsidP="00A0752E">
            <w:pPr>
              <w:pStyle w:val="NormalWeb"/>
              <w:spacing w:before="150" w:beforeAutospacing="0" w:after="150" w:afterAutospacing="0"/>
              <w:ind w:left="150" w:right="150"/>
              <w:rPr>
                <w:rFonts w:ascii="Gill Sans MT" w:hAnsi="Gill Sans MT" w:cs="Arial"/>
              </w:rPr>
            </w:pPr>
            <w:r w:rsidRPr="00201B2A">
              <w:rPr>
                <w:rFonts w:ascii="Gill Sans MT" w:hAnsi="Gill Sans MT" w:cs="Arial"/>
              </w:rPr>
              <w:t>Are there any further comments you wish to make about the strategy that have not been covered by other questions?</w:t>
            </w:r>
          </w:p>
        </w:tc>
      </w:tr>
      <w:tr w:rsidR="00924241" w14:paraId="6A81E2B2" w14:textId="77777777" w:rsidTr="00924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37E26C9B" w14:textId="77777777" w:rsidR="00924241" w:rsidRDefault="00924241">
            <w:pPr>
              <w:rPr>
                <w:rFonts w:ascii="Gill Sans MT" w:hAnsi="Gill Sans MT"/>
              </w:rPr>
            </w:pPr>
          </w:p>
          <w:p w14:paraId="046D474F" w14:textId="77777777" w:rsidR="00A0752E" w:rsidRDefault="00A0752E">
            <w:pPr>
              <w:rPr>
                <w:rFonts w:ascii="Gill Sans MT" w:hAnsi="Gill Sans MT"/>
              </w:rPr>
            </w:pPr>
          </w:p>
          <w:p w14:paraId="6F5562BC" w14:textId="77777777" w:rsidR="00A0752E" w:rsidRDefault="00A0752E">
            <w:pPr>
              <w:rPr>
                <w:rFonts w:ascii="Gill Sans MT" w:hAnsi="Gill Sans MT"/>
              </w:rPr>
            </w:pPr>
          </w:p>
          <w:p w14:paraId="39B9B99D" w14:textId="77777777" w:rsidR="00A0752E" w:rsidRDefault="00A0752E">
            <w:pPr>
              <w:rPr>
                <w:rFonts w:ascii="Gill Sans MT" w:hAnsi="Gill Sans MT"/>
              </w:rPr>
            </w:pPr>
          </w:p>
          <w:p w14:paraId="2512847E" w14:textId="77777777" w:rsidR="00A0752E" w:rsidRDefault="00A0752E">
            <w:pPr>
              <w:rPr>
                <w:rFonts w:ascii="Gill Sans MT" w:hAnsi="Gill Sans MT"/>
              </w:rPr>
            </w:pPr>
          </w:p>
          <w:p w14:paraId="5271A20D" w14:textId="77777777" w:rsidR="00A0752E" w:rsidRDefault="00A0752E">
            <w:pPr>
              <w:rPr>
                <w:rFonts w:ascii="Gill Sans MT" w:hAnsi="Gill Sans MT"/>
              </w:rPr>
            </w:pPr>
          </w:p>
          <w:p w14:paraId="6C62A31D" w14:textId="77777777" w:rsidR="00A0752E" w:rsidRDefault="00A0752E">
            <w:pPr>
              <w:rPr>
                <w:rFonts w:ascii="Gill Sans MT" w:hAnsi="Gill Sans MT"/>
              </w:rPr>
            </w:pPr>
          </w:p>
          <w:p w14:paraId="1F1879F0" w14:textId="77777777" w:rsidR="00A0752E" w:rsidRDefault="00A0752E">
            <w:pPr>
              <w:rPr>
                <w:rFonts w:ascii="Gill Sans MT" w:hAnsi="Gill Sans MT"/>
              </w:rPr>
            </w:pPr>
          </w:p>
          <w:p w14:paraId="090A9CF8" w14:textId="77777777" w:rsidR="00A0752E" w:rsidRDefault="00A0752E">
            <w:pPr>
              <w:rPr>
                <w:rFonts w:ascii="Gill Sans MT" w:hAnsi="Gill Sans MT"/>
              </w:rPr>
            </w:pPr>
          </w:p>
          <w:p w14:paraId="77349315" w14:textId="77777777" w:rsidR="00A0752E" w:rsidRDefault="00A0752E">
            <w:pPr>
              <w:rPr>
                <w:rFonts w:ascii="Gill Sans MT" w:hAnsi="Gill Sans MT"/>
              </w:rPr>
            </w:pPr>
          </w:p>
          <w:p w14:paraId="36FB874A" w14:textId="77777777" w:rsidR="00A0752E" w:rsidRPr="00A0752E" w:rsidRDefault="00A0752E">
            <w:pPr>
              <w:rPr>
                <w:rFonts w:ascii="Gill Sans MT" w:hAnsi="Gill Sans MT"/>
              </w:rPr>
            </w:pPr>
          </w:p>
        </w:tc>
      </w:tr>
    </w:tbl>
    <w:p w14:paraId="13E2A514" w14:textId="77777777" w:rsidR="00A0752E" w:rsidRDefault="00A0752E"/>
    <w:p w14:paraId="7E2A8F73" w14:textId="77777777" w:rsidR="00DE4F39" w:rsidRDefault="00DE4F39">
      <w:r>
        <w:rPr>
          <w:b/>
          <w:bCs/>
        </w:rPr>
        <w:br w:type="page"/>
      </w:r>
    </w:p>
    <w:tbl>
      <w:tblPr>
        <w:tblStyle w:val="PlainTable4"/>
        <w:tblW w:w="0" w:type="auto"/>
        <w:tblLook w:val="04A0" w:firstRow="1" w:lastRow="0" w:firstColumn="1" w:lastColumn="0" w:noHBand="0" w:noVBand="1"/>
      </w:tblPr>
      <w:tblGrid>
        <w:gridCol w:w="10456"/>
      </w:tblGrid>
      <w:tr w:rsidR="00924241" w14:paraId="07E65045" w14:textId="77777777" w:rsidTr="009242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55E401F4" w14:textId="02F4A354" w:rsidR="00201B2A" w:rsidRDefault="00201B2A" w:rsidP="00A0752E">
            <w:pPr>
              <w:pStyle w:val="NormalWeb"/>
              <w:spacing w:before="150" w:beforeAutospacing="0" w:after="150" w:afterAutospacing="0"/>
              <w:ind w:left="150" w:right="150"/>
              <w:rPr>
                <w:rFonts w:ascii="Gill Sans MT" w:hAnsi="Gill Sans MT" w:cs="Arial"/>
                <w:b w:val="0"/>
                <w:sz w:val="27"/>
                <w:szCs w:val="27"/>
              </w:rPr>
            </w:pPr>
            <w:r w:rsidRPr="00201B2A">
              <w:rPr>
                <w:rFonts w:ascii="Gill Sans MT" w:hAnsi="Gill Sans MT" w:cs="Arial"/>
                <w:bCs w:val="0"/>
                <w:sz w:val="27"/>
                <w:szCs w:val="27"/>
              </w:rPr>
              <w:lastRenderedPageBreak/>
              <w:t>Q1</w:t>
            </w:r>
            <w:r w:rsidR="000F4C20">
              <w:rPr>
                <w:rFonts w:ascii="Gill Sans MT" w:hAnsi="Gill Sans MT" w:cs="Arial"/>
                <w:bCs w:val="0"/>
                <w:sz w:val="27"/>
                <w:szCs w:val="27"/>
              </w:rPr>
              <w:t>0</w:t>
            </w:r>
            <w:r w:rsidRPr="00201B2A">
              <w:rPr>
                <w:rFonts w:ascii="Gill Sans MT" w:hAnsi="Gill Sans MT" w:cs="Arial"/>
                <w:bCs w:val="0"/>
                <w:sz w:val="27"/>
                <w:szCs w:val="27"/>
              </w:rPr>
              <w:t xml:space="preserve">. Section 12 Next Steps </w:t>
            </w:r>
            <w:r>
              <w:rPr>
                <w:rFonts w:ascii="Gill Sans MT" w:hAnsi="Gill Sans MT" w:cs="Arial"/>
                <w:bCs w:val="0"/>
                <w:sz w:val="27"/>
                <w:szCs w:val="27"/>
              </w:rPr>
              <w:t>–</w:t>
            </w:r>
            <w:r w:rsidRPr="00201B2A">
              <w:rPr>
                <w:rFonts w:ascii="Gill Sans MT" w:hAnsi="Gill Sans MT" w:cs="Arial"/>
                <w:bCs w:val="0"/>
                <w:sz w:val="27"/>
                <w:szCs w:val="27"/>
              </w:rPr>
              <w:t xml:space="preserve"> Consultation</w:t>
            </w:r>
          </w:p>
          <w:p w14:paraId="668142A3" w14:textId="2F20F2EA" w:rsidR="00924241" w:rsidRPr="00A0752E" w:rsidRDefault="00201B2A" w:rsidP="00A0752E">
            <w:pPr>
              <w:pStyle w:val="NormalWeb"/>
              <w:spacing w:before="150" w:beforeAutospacing="0" w:after="150" w:afterAutospacing="0"/>
              <w:ind w:left="150" w:right="150"/>
              <w:rPr>
                <w:rFonts w:ascii="Gill Sans MT" w:hAnsi="Gill Sans MT" w:cs="Arial"/>
              </w:rPr>
            </w:pPr>
            <w:r w:rsidRPr="00201B2A">
              <w:rPr>
                <w:rFonts w:ascii="Gill Sans MT" w:hAnsi="Gill Sans MT" w:cs="Arial"/>
              </w:rPr>
              <w:t>The questions posed in this document may be used as a basis for responses. However, the purpose of this consultation is to obtain a wide range of responses covering any subject that is relevant to the new Local Plan strategy. If you have any additional points you wish to raise, please do so. There will be further opportunities for comments on a revised Draft Local Plan, however, if you have any additional points or suggestions you wish to raise now, please do so.</w:t>
            </w:r>
          </w:p>
        </w:tc>
      </w:tr>
      <w:tr w:rsidR="00924241" w14:paraId="65C0885F" w14:textId="77777777" w:rsidTr="00924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29A20D82" w14:textId="77777777" w:rsidR="00924241" w:rsidRDefault="00924241">
            <w:pPr>
              <w:rPr>
                <w:rFonts w:ascii="Gill Sans MT" w:hAnsi="Gill Sans MT"/>
              </w:rPr>
            </w:pPr>
          </w:p>
          <w:p w14:paraId="48ECEEAC" w14:textId="77777777" w:rsidR="00A0752E" w:rsidRDefault="00A0752E">
            <w:pPr>
              <w:rPr>
                <w:rFonts w:ascii="Gill Sans MT" w:hAnsi="Gill Sans MT"/>
              </w:rPr>
            </w:pPr>
          </w:p>
          <w:p w14:paraId="448D0A09" w14:textId="77777777" w:rsidR="00A0752E" w:rsidRDefault="00A0752E">
            <w:pPr>
              <w:rPr>
                <w:rFonts w:ascii="Gill Sans MT" w:hAnsi="Gill Sans MT"/>
              </w:rPr>
            </w:pPr>
          </w:p>
          <w:p w14:paraId="71C6D508" w14:textId="77777777" w:rsidR="00A0752E" w:rsidRDefault="00A0752E">
            <w:pPr>
              <w:rPr>
                <w:rFonts w:ascii="Gill Sans MT" w:hAnsi="Gill Sans MT"/>
              </w:rPr>
            </w:pPr>
          </w:p>
          <w:p w14:paraId="73E784F8" w14:textId="77777777" w:rsidR="00A0752E" w:rsidRDefault="00A0752E">
            <w:pPr>
              <w:rPr>
                <w:rFonts w:ascii="Gill Sans MT" w:hAnsi="Gill Sans MT"/>
              </w:rPr>
            </w:pPr>
          </w:p>
          <w:p w14:paraId="13E5220C" w14:textId="77777777" w:rsidR="00A0752E" w:rsidRDefault="00A0752E">
            <w:pPr>
              <w:rPr>
                <w:rFonts w:ascii="Gill Sans MT" w:hAnsi="Gill Sans MT"/>
              </w:rPr>
            </w:pPr>
          </w:p>
          <w:p w14:paraId="5857D4E4" w14:textId="77777777" w:rsidR="00A0752E" w:rsidRDefault="00A0752E">
            <w:pPr>
              <w:rPr>
                <w:rFonts w:ascii="Gill Sans MT" w:hAnsi="Gill Sans MT"/>
              </w:rPr>
            </w:pPr>
          </w:p>
          <w:p w14:paraId="3C8F00F3" w14:textId="77777777" w:rsidR="00A0752E" w:rsidRDefault="00A0752E">
            <w:pPr>
              <w:rPr>
                <w:rFonts w:ascii="Gill Sans MT" w:hAnsi="Gill Sans MT"/>
              </w:rPr>
            </w:pPr>
          </w:p>
          <w:p w14:paraId="5524471D" w14:textId="77777777" w:rsidR="00A0752E" w:rsidRDefault="00A0752E">
            <w:pPr>
              <w:rPr>
                <w:rFonts w:ascii="Gill Sans MT" w:hAnsi="Gill Sans MT"/>
                <w:b w:val="0"/>
                <w:bCs w:val="0"/>
              </w:rPr>
            </w:pPr>
          </w:p>
          <w:p w14:paraId="75922381" w14:textId="77777777" w:rsidR="00817226" w:rsidRDefault="00817226">
            <w:pPr>
              <w:rPr>
                <w:rFonts w:ascii="Gill Sans MT" w:hAnsi="Gill Sans MT"/>
                <w:b w:val="0"/>
                <w:bCs w:val="0"/>
              </w:rPr>
            </w:pPr>
          </w:p>
          <w:p w14:paraId="10E73209" w14:textId="77777777" w:rsidR="00817226" w:rsidRDefault="00817226">
            <w:pPr>
              <w:rPr>
                <w:rFonts w:ascii="Gill Sans MT" w:hAnsi="Gill Sans MT"/>
                <w:b w:val="0"/>
                <w:bCs w:val="0"/>
              </w:rPr>
            </w:pPr>
          </w:p>
          <w:p w14:paraId="48EC4105" w14:textId="77777777" w:rsidR="00817226" w:rsidRDefault="00817226">
            <w:pPr>
              <w:rPr>
                <w:rFonts w:ascii="Gill Sans MT" w:hAnsi="Gill Sans MT"/>
                <w:b w:val="0"/>
                <w:bCs w:val="0"/>
              </w:rPr>
            </w:pPr>
          </w:p>
          <w:p w14:paraId="1DC4B9AD" w14:textId="77777777" w:rsidR="00817226" w:rsidRDefault="00817226">
            <w:pPr>
              <w:rPr>
                <w:rFonts w:ascii="Gill Sans MT" w:hAnsi="Gill Sans MT"/>
                <w:b w:val="0"/>
                <w:bCs w:val="0"/>
              </w:rPr>
            </w:pPr>
          </w:p>
          <w:p w14:paraId="57365F76" w14:textId="77777777" w:rsidR="00817226" w:rsidRDefault="00817226">
            <w:pPr>
              <w:rPr>
                <w:rFonts w:ascii="Gill Sans MT" w:hAnsi="Gill Sans MT"/>
                <w:b w:val="0"/>
                <w:bCs w:val="0"/>
              </w:rPr>
            </w:pPr>
          </w:p>
          <w:p w14:paraId="7D62637D" w14:textId="77777777" w:rsidR="00817226" w:rsidRDefault="00817226">
            <w:pPr>
              <w:rPr>
                <w:rFonts w:ascii="Gill Sans MT" w:hAnsi="Gill Sans MT"/>
                <w:b w:val="0"/>
                <w:bCs w:val="0"/>
              </w:rPr>
            </w:pPr>
          </w:p>
          <w:p w14:paraId="1F2E327D" w14:textId="77777777" w:rsidR="00817226" w:rsidRDefault="00817226">
            <w:pPr>
              <w:rPr>
                <w:rFonts w:ascii="Gill Sans MT" w:hAnsi="Gill Sans MT"/>
                <w:b w:val="0"/>
                <w:bCs w:val="0"/>
              </w:rPr>
            </w:pPr>
          </w:p>
          <w:p w14:paraId="07C3441C" w14:textId="77777777" w:rsidR="00817226" w:rsidRDefault="00817226">
            <w:pPr>
              <w:rPr>
                <w:rFonts w:ascii="Gill Sans MT" w:hAnsi="Gill Sans MT"/>
                <w:b w:val="0"/>
                <w:bCs w:val="0"/>
              </w:rPr>
            </w:pPr>
          </w:p>
          <w:p w14:paraId="703B61EE" w14:textId="77777777" w:rsidR="00817226" w:rsidRDefault="00817226">
            <w:pPr>
              <w:rPr>
                <w:rFonts w:ascii="Gill Sans MT" w:hAnsi="Gill Sans MT"/>
                <w:b w:val="0"/>
                <w:bCs w:val="0"/>
              </w:rPr>
            </w:pPr>
          </w:p>
          <w:p w14:paraId="082423C1" w14:textId="77777777" w:rsidR="00817226" w:rsidRDefault="00817226">
            <w:pPr>
              <w:rPr>
                <w:rFonts w:ascii="Gill Sans MT" w:hAnsi="Gill Sans MT"/>
                <w:b w:val="0"/>
                <w:bCs w:val="0"/>
              </w:rPr>
            </w:pPr>
          </w:p>
          <w:p w14:paraId="56604D09" w14:textId="77777777" w:rsidR="00817226" w:rsidRDefault="00817226">
            <w:pPr>
              <w:rPr>
                <w:rFonts w:ascii="Gill Sans MT" w:hAnsi="Gill Sans MT"/>
                <w:b w:val="0"/>
                <w:bCs w:val="0"/>
              </w:rPr>
            </w:pPr>
          </w:p>
          <w:p w14:paraId="68C539E4" w14:textId="77777777" w:rsidR="00817226" w:rsidRDefault="00817226">
            <w:pPr>
              <w:rPr>
                <w:rFonts w:ascii="Gill Sans MT" w:hAnsi="Gill Sans MT"/>
                <w:b w:val="0"/>
                <w:bCs w:val="0"/>
              </w:rPr>
            </w:pPr>
          </w:p>
          <w:p w14:paraId="60C66179" w14:textId="77777777" w:rsidR="00817226" w:rsidRDefault="00817226">
            <w:pPr>
              <w:rPr>
                <w:rFonts w:ascii="Gill Sans MT" w:hAnsi="Gill Sans MT"/>
                <w:b w:val="0"/>
                <w:bCs w:val="0"/>
              </w:rPr>
            </w:pPr>
          </w:p>
          <w:p w14:paraId="616F205D" w14:textId="77777777" w:rsidR="00817226" w:rsidRDefault="00817226">
            <w:pPr>
              <w:rPr>
                <w:rFonts w:ascii="Gill Sans MT" w:hAnsi="Gill Sans MT"/>
                <w:b w:val="0"/>
                <w:bCs w:val="0"/>
              </w:rPr>
            </w:pPr>
          </w:p>
          <w:p w14:paraId="59D22292" w14:textId="77777777" w:rsidR="00817226" w:rsidRDefault="00817226">
            <w:pPr>
              <w:rPr>
                <w:rFonts w:ascii="Gill Sans MT" w:hAnsi="Gill Sans MT"/>
                <w:b w:val="0"/>
                <w:bCs w:val="0"/>
              </w:rPr>
            </w:pPr>
          </w:p>
          <w:p w14:paraId="267BC208" w14:textId="77777777" w:rsidR="00817226" w:rsidRDefault="00817226">
            <w:pPr>
              <w:rPr>
                <w:rFonts w:ascii="Gill Sans MT" w:hAnsi="Gill Sans MT"/>
                <w:b w:val="0"/>
                <w:bCs w:val="0"/>
              </w:rPr>
            </w:pPr>
          </w:p>
          <w:p w14:paraId="55CABD94" w14:textId="77777777" w:rsidR="00817226" w:rsidRDefault="00817226">
            <w:pPr>
              <w:rPr>
                <w:rFonts w:ascii="Gill Sans MT" w:hAnsi="Gill Sans MT"/>
                <w:b w:val="0"/>
                <w:bCs w:val="0"/>
              </w:rPr>
            </w:pPr>
          </w:p>
          <w:p w14:paraId="3898E538" w14:textId="77777777" w:rsidR="00817226" w:rsidRDefault="00817226">
            <w:pPr>
              <w:rPr>
                <w:rFonts w:ascii="Gill Sans MT" w:hAnsi="Gill Sans MT"/>
                <w:b w:val="0"/>
                <w:bCs w:val="0"/>
              </w:rPr>
            </w:pPr>
          </w:p>
          <w:p w14:paraId="4594EA50" w14:textId="77777777" w:rsidR="00817226" w:rsidRDefault="00817226">
            <w:pPr>
              <w:rPr>
                <w:rFonts w:ascii="Gill Sans MT" w:hAnsi="Gill Sans MT"/>
                <w:b w:val="0"/>
                <w:bCs w:val="0"/>
              </w:rPr>
            </w:pPr>
          </w:p>
          <w:p w14:paraId="4E644809" w14:textId="77777777" w:rsidR="00817226" w:rsidRDefault="00817226">
            <w:pPr>
              <w:rPr>
                <w:rFonts w:ascii="Gill Sans MT" w:hAnsi="Gill Sans MT"/>
                <w:b w:val="0"/>
                <w:bCs w:val="0"/>
              </w:rPr>
            </w:pPr>
          </w:p>
          <w:p w14:paraId="576E2154" w14:textId="77777777" w:rsidR="00817226" w:rsidRDefault="00817226">
            <w:pPr>
              <w:rPr>
                <w:rFonts w:ascii="Gill Sans MT" w:hAnsi="Gill Sans MT"/>
                <w:b w:val="0"/>
                <w:bCs w:val="0"/>
              </w:rPr>
            </w:pPr>
          </w:p>
          <w:p w14:paraId="4CEF8C2E" w14:textId="77777777" w:rsidR="00817226" w:rsidRDefault="00817226">
            <w:pPr>
              <w:rPr>
                <w:rFonts w:ascii="Gill Sans MT" w:hAnsi="Gill Sans MT"/>
              </w:rPr>
            </w:pPr>
          </w:p>
          <w:p w14:paraId="6BC8FF65" w14:textId="77777777" w:rsidR="00A0752E" w:rsidRDefault="00A0752E">
            <w:pPr>
              <w:rPr>
                <w:rFonts w:ascii="Gill Sans MT" w:hAnsi="Gill Sans MT"/>
              </w:rPr>
            </w:pPr>
          </w:p>
          <w:p w14:paraId="18FABA0F" w14:textId="77777777" w:rsidR="00A0752E" w:rsidRPr="00A0752E" w:rsidRDefault="00A0752E">
            <w:pPr>
              <w:rPr>
                <w:rFonts w:ascii="Gill Sans MT" w:hAnsi="Gill Sans MT"/>
              </w:rPr>
            </w:pPr>
          </w:p>
        </w:tc>
      </w:tr>
    </w:tbl>
    <w:p w14:paraId="1D074635" w14:textId="77777777" w:rsidR="00DE4F39" w:rsidRDefault="00DE4F39">
      <w:r>
        <w:br w:type="page"/>
      </w:r>
    </w:p>
    <w:tbl>
      <w:tblPr>
        <w:tblStyle w:val="PlainTable4"/>
        <w:tblW w:w="0" w:type="auto"/>
        <w:tblLook w:val="04A0" w:firstRow="1" w:lastRow="0" w:firstColumn="1" w:lastColumn="0" w:noHBand="0" w:noVBand="1"/>
      </w:tblPr>
      <w:tblGrid>
        <w:gridCol w:w="10456"/>
      </w:tblGrid>
      <w:tr w:rsidR="00924241" w14:paraId="2502E250" w14:textId="77777777" w:rsidTr="009242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263C83D3" w14:textId="41CE28FD" w:rsidR="00CE26D4" w:rsidRDefault="00CE26D4" w:rsidP="001C3692">
            <w:pPr>
              <w:pStyle w:val="Heading3"/>
              <w:spacing w:before="150" w:beforeAutospacing="0" w:after="150" w:afterAutospacing="0"/>
              <w:ind w:left="150" w:right="150"/>
              <w:rPr>
                <w:rFonts w:ascii="Gill Sans MT" w:hAnsi="Gill Sans MT" w:cs="Arial"/>
                <w:b/>
              </w:rPr>
            </w:pPr>
          </w:p>
          <w:p w14:paraId="7DD6658E" w14:textId="17A665E0" w:rsidR="00924241" w:rsidRPr="00A0752E" w:rsidRDefault="00576281" w:rsidP="00A0752E">
            <w:pPr>
              <w:pStyle w:val="NormalWeb"/>
              <w:spacing w:before="150" w:beforeAutospacing="0" w:after="150" w:afterAutospacing="0"/>
              <w:ind w:left="150" w:right="150"/>
              <w:rPr>
                <w:rFonts w:ascii="Gill Sans MT" w:hAnsi="Gill Sans MT" w:cs="Arial"/>
              </w:rPr>
            </w:pPr>
            <w:r>
              <w:rPr>
                <w:rFonts w:ascii="Gill Sans MT" w:hAnsi="Gill Sans MT" w:cs="Arial"/>
              </w:rPr>
              <w:t xml:space="preserve">Please </w:t>
            </w:r>
            <w:r w:rsidR="00817226">
              <w:rPr>
                <w:rFonts w:ascii="Gill Sans MT" w:hAnsi="Gill Sans MT" w:cs="Arial"/>
              </w:rPr>
              <w:t xml:space="preserve">feel free to refer to/or </w:t>
            </w:r>
            <w:r>
              <w:rPr>
                <w:rFonts w:ascii="Gill Sans MT" w:hAnsi="Gill Sans MT" w:cs="Arial"/>
              </w:rPr>
              <w:t>attach supporting files:</w:t>
            </w:r>
          </w:p>
        </w:tc>
      </w:tr>
      <w:tr w:rsidR="00924241" w14:paraId="621E0DA6" w14:textId="77777777" w:rsidTr="00924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7D3915F7" w14:textId="77777777" w:rsidR="00924241" w:rsidRDefault="00924241"/>
          <w:p w14:paraId="120CA2FD" w14:textId="77777777" w:rsidR="00A0752E" w:rsidRDefault="00A0752E"/>
          <w:p w14:paraId="09D579F0" w14:textId="77777777" w:rsidR="00CE26D4" w:rsidRDefault="00CE26D4"/>
          <w:p w14:paraId="4ECA70E3" w14:textId="77777777" w:rsidR="001C3692" w:rsidRDefault="001C3692">
            <w:pPr>
              <w:rPr>
                <w:b w:val="0"/>
                <w:bCs w:val="0"/>
              </w:rPr>
            </w:pPr>
          </w:p>
          <w:p w14:paraId="5609CA48" w14:textId="77777777" w:rsidR="00576281" w:rsidRDefault="00576281">
            <w:pPr>
              <w:rPr>
                <w:b w:val="0"/>
                <w:bCs w:val="0"/>
              </w:rPr>
            </w:pPr>
          </w:p>
          <w:p w14:paraId="73C40E2F" w14:textId="77777777" w:rsidR="00576281" w:rsidRDefault="00576281">
            <w:pPr>
              <w:rPr>
                <w:b w:val="0"/>
                <w:bCs w:val="0"/>
              </w:rPr>
            </w:pPr>
          </w:p>
          <w:p w14:paraId="7ED68317" w14:textId="77777777" w:rsidR="00576281" w:rsidRDefault="00576281">
            <w:pPr>
              <w:rPr>
                <w:b w:val="0"/>
                <w:bCs w:val="0"/>
              </w:rPr>
            </w:pPr>
          </w:p>
          <w:p w14:paraId="12B5AA14" w14:textId="77777777" w:rsidR="00576281" w:rsidRDefault="00576281">
            <w:pPr>
              <w:rPr>
                <w:b w:val="0"/>
                <w:bCs w:val="0"/>
              </w:rPr>
            </w:pPr>
          </w:p>
          <w:p w14:paraId="68061EDC" w14:textId="77777777" w:rsidR="00576281" w:rsidRDefault="00576281">
            <w:pPr>
              <w:rPr>
                <w:b w:val="0"/>
                <w:bCs w:val="0"/>
              </w:rPr>
            </w:pPr>
          </w:p>
          <w:p w14:paraId="5D2CC9F7" w14:textId="77777777" w:rsidR="00576281" w:rsidRDefault="00576281"/>
          <w:p w14:paraId="47598F6D" w14:textId="7519966B" w:rsidR="00A0752E" w:rsidRDefault="00576281" w:rsidP="00576281">
            <w:pPr>
              <w:tabs>
                <w:tab w:val="left" w:pos="3060"/>
              </w:tabs>
            </w:pPr>
            <w:r>
              <w:tab/>
            </w:r>
          </w:p>
          <w:p w14:paraId="51E03611" w14:textId="77777777" w:rsidR="00A0752E" w:rsidRDefault="00A0752E"/>
          <w:p w14:paraId="2187127A" w14:textId="77777777" w:rsidR="00A0752E" w:rsidRDefault="00A0752E"/>
          <w:p w14:paraId="55DCA62A" w14:textId="77777777" w:rsidR="00A0752E" w:rsidRDefault="00A0752E"/>
          <w:p w14:paraId="0CDF7CEA" w14:textId="77777777" w:rsidR="00A0752E" w:rsidRDefault="00A0752E"/>
          <w:p w14:paraId="74C7E6CF" w14:textId="77777777" w:rsidR="00A0752E" w:rsidRDefault="00A0752E"/>
          <w:p w14:paraId="33EE902E" w14:textId="77777777" w:rsidR="00A0752E" w:rsidRDefault="00A0752E"/>
        </w:tc>
      </w:tr>
    </w:tbl>
    <w:p w14:paraId="35FE8A73" w14:textId="3C0E1C12" w:rsidR="00924241" w:rsidRPr="00CC21EB" w:rsidRDefault="00601FE0">
      <w:pPr>
        <w:rPr>
          <w:b/>
          <w:sz w:val="24"/>
          <w:szCs w:val="24"/>
        </w:rPr>
      </w:pPr>
      <w:r w:rsidRPr="00CC21EB">
        <w:rPr>
          <w:b/>
          <w:sz w:val="24"/>
          <w:szCs w:val="24"/>
        </w:rPr>
        <w:t xml:space="preserve">Please return </w:t>
      </w:r>
      <w:r w:rsidR="00CC21EB" w:rsidRPr="00CC21EB">
        <w:rPr>
          <w:b/>
          <w:sz w:val="24"/>
          <w:szCs w:val="24"/>
        </w:rPr>
        <w:t>your comments</w:t>
      </w:r>
      <w:r w:rsidRPr="00CC21EB">
        <w:rPr>
          <w:b/>
          <w:sz w:val="24"/>
          <w:szCs w:val="24"/>
        </w:rPr>
        <w:t xml:space="preserve"> no later than</w:t>
      </w:r>
      <w:r w:rsidR="00576281">
        <w:rPr>
          <w:b/>
          <w:sz w:val="24"/>
          <w:szCs w:val="24"/>
        </w:rPr>
        <w:t xml:space="preserve"> 11</w:t>
      </w:r>
      <w:r w:rsidRPr="00CC21EB">
        <w:rPr>
          <w:b/>
          <w:sz w:val="24"/>
          <w:szCs w:val="24"/>
          <w:vertAlign w:val="superscript"/>
        </w:rPr>
        <w:t>th</w:t>
      </w:r>
      <w:r w:rsidRPr="00CC21EB">
        <w:rPr>
          <w:b/>
          <w:sz w:val="24"/>
          <w:szCs w:val="24"/>
        </w:rPr>
        <w:t xml:space="preserve"> September 202</w:t>
      </w:r>
      <w:r w:rsidR="00576281">
        <w:rPr>
          <w:b/>
          <w:sz w:val="24"/>
          <w:szCs w:val="24"/>
        </w:rPr>
        <w:t>5</w:t>
      </w:r>
    </w:p>
    <w:sectPr w:rsidR="00924241" w:rsidRPr="00CC21EB" w:rsidSect="0092424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FD52E" w14:textId="77777777" w:rsidR="00EA6FD7" w:rsidRDefault="00EA6FD7" w:rsidP="00E25BEA">
      <w:pPr>
        <w:spacing w:after="0" w:line="240" w:lineRule="auto"/>
      </w:pPr>
      <w:r>
        <w:separator/>
      </w:r>
    </w:p>
  </w:endnote>
  <w:endnote w:type="continuationSeparator" w:id="0">
    <w:p w14:paraId="67BB8CDB" w14:textId="77777777" w:rsidR="00EA6FD7" w:rsidRDefault="00EA6FD7" w:rsidP="00E2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4E9EC" w14:textId="77777777" w:rsidR="00EA6FD7" w:rsidRDefault="00EA6FD7" w:rsidP="00E25BEA">
      <w:pPr>
        <w:spacing w:after="0" w:line="240" w:lineRule="auto"/>
      </w:pPr>
      <w:r>
        <w:separator/>
      </w:r>
    </w:p>
  </w:footnote>
  <w:footnote w:type="continuationSeparator" w:id="0">
    <w:p w14:paraId="11E9E22B" w14:textId="77777777" w:rsidR="00EA6FD7" w:rsidRDefault="00EA6FD7" w:rsidP="00E25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2914" w14:textId="49285B80" w:rsidR="00E25BEA" w:rsidRDefault="00286113" w:rsidP="00286113">
    <w:pPr>
      <w:pStyle w:val="Header"/>
      <w:jc w:val="center"/>
    </w:pPr>
    <w:r>
      <w:rPr>
        <w:noProof/>
      </w:rPr>
      <w:drawing>
        <wp:inline distT="0" distB="0" distL="0" distR="0" wp14:anchorId="3F9D1B51" wp14:editId="7B460B31">
          <wp:extent cx="2877438" cy="1636395"/>
          <wp:effectExtent l="0" t="0" r="0" b="1905"/>
          <wp:docPr id="891016609" name="Picture 1" descr="A group of people walking and walking in a p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016609" name="Picture 1" descr="A group of people walking and walking in a park&#10;&#10;AI-generated content may be incorrect."/>
                  <pic:cNvPicPr/>
                </pic:nvPicPr>
                <pic:blipFill>
                  <a:blip r:embed="rId1"/>
                  <a:stretch>
                    <a:fillRect/>
                  </a:stretch>
                </pic:blipFill>
                <pic:spPr>
                  <a:xfrm>
                    <a:off x="0" y="0"/>
                    <a:ext cx="2888388" cy="16426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7DC"/>
    <w:rsid w:val="00030314"/>
    <w:rsid w:val="00031C8B"/>
    <w:rsid w:val="00062403"/>
    <w:rsid w:val="000F4C20"/>
    <w:rsid w:val="00134316"/>
    <w:rsid w:val="0018409A"/>
    <w:rsid w:val="001C3692"/>
    <w:rsid w:val="00201B2A"/>
    <w:rsid w:val="00206BCF"/>
    <w:rsid w:val="00242B07"/>
    <w:rsid w:val="002463AF"/>
    <w:rsid w:val="00286113"/>
    <w:rsid w:val="003577C0"/>
    <w:rsid w:val="004507DC"/>
    <w:rsid w:val="00477956"/>
    <w:rsid w:val="00481FA2"/>
    <w:rsid w:val="004C354A"/>
    <w:rsid w:val="00501DAA"/>
    <w:rsid w:val="00576281"/>
    <w:rsid w:val="00601FE0"/>
    <w:rsid w:val="00607DA8"/>
    <w:rsid w:val="0061232D"/>
    <w:rsid w:val="00642F28"/>
    <w:rsid w:val="00760105"/>
    <w:rsid w:val="007B3BA1"/>
    <w:rsid w:val="007C7500"/>
    <w:rsid w:val="00817226"/>
    <w:rsid w:val="00842FB9"/>
    <w:rsid w:val="00876660"/>
    <w:rsid w:val="008766E5"/>
    <w:rsid w:val="00877556"/>
    <w:rsid w:val="008D2B8E"/>
    <w:rsid w:val="00924241"/>
    <w:rsid w:val="00A0752E"/>
    <w:rsid w:val="00A14AAD"/>
    <w:rsid w:val="00AE007C"/>
    <w:rsid w:val="00B62C3F"/>
    <w:rsid w:val="00BF4E08"/>
    <w:rsid w:val="00BF73C8"/>
    <w:rsid w:val="00CC21EB"/>
    <w:rsid w:val="00CE26D4"/>
    <w:rsid w:val="00D0177D"/>
    <w:rsid w:val="00D2789D"/>
    <w:rsid w:val="00D94E13"/>
    <w:rsid w:val="00DE4F39"/>
    <w:rsid w:val="00E25BEA"/>
    <w:rsid w:val="00E74E30"/>
    <w:rsid w:val="00E900DE"/>
    <w:rsid w:val="00EA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1B38"/>
  <w15:chartTrackingRefBased/>
  <w15:docId w15:val="{61D456AD-F38D-4871-BA1A-8D541F22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2424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92424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2424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92424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24241"/>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9242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25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BEA"/>
  </w:style>
  <w:style w:type="paragraph" w:styleId="Footer">
    <w:name w:val="footer"/>
    <w:basedOn w:val="Normal"/>
    <w:link w:val="FooterChar"/>
    <w:uiPriority w:val="99"/>
    <w:unhideWhenUsed/>
    <w:rsid w:val="00E25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BEA"/>
  </w:style>
  <w:style w:type="character" w:styleId="Hyperlink">
    <w:name w:val="Hyperlink"/>
    <w:basedOn w:val="DefaultParagraphFont"/>
    <w:uiPriority w:val="99"/>
    <w:unhideWhenUsed/>
    <w:rsid w:val="004C354A"/>
    <w:rPr>
      <w:color w:val="0563C1" w:themeColor="hyperlink"/>
      <w:u w:val="single"/>
    </w:rPr>
  </w:style>
  <w:style w:type="paragraph" w:styleId="BalloonText">
    <w:name w:val="Balloon Text"/>
    <w:basedOn w:val="Normal"/>
    <w:link w:val="BalloonTextChar"/>
    <w:uiPriority w:val="99"/>
    <w:semiHidden/>
    <w:unhideWhenUsed/>
    <w:rsid w:val="00BF7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3C8"/>
    <w:rPr>
      <w:rFonts w:ascii="Segoe UI" w:hAnsi="Segoe UI" w:cs="Segoe UI"/>
      <w:sz w:val="18"/>
      <w:szCs w:val="18"/>
    </w:rPr>
  </w:style>
  <w:style w:type="character" w:styleId="FollowedHyperlink">
    <w:name w:val="FollowedHyperlink"/>
    <w:basedOn w:val="DefaultParagraphFont"/>
    <w:uiPriority w:val="99"/>
    <w:semiHidden/>
    <w:unhideWhenUsed/>
    <w:rsid w:val="00286113"/>
    <w:rPr>
      <w:color w:val="954F72" w:themeColor="followedHyperlink"/>
      <w:u w:val="single"/>
    </w:rPr>
  </w:style>
  <w:style w:type="character" w:styleId="UnresolvedMention">
    <w:name w:val="Unresolved Mention"/>
    <w:basedOn w:val="DefaultParagraphFont"/>
    <w:uiPriority w:val="99"/>
    <w:semiHidden/>
    <w:unhideWhenUsed/>
    <w:rsid w:val="00286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34618">
      <w:bodyDiv w:val="1"/>
      <w:marLeft w:val="0"/>
      <w:marRight w:val="0"/>
      <w:marTop w:val="0"/>
      <w:marBottom w:val="0"/>
      <w:divBdr>
        <w:top w:val="none" w:sz="0" w:space="0" w:color="auto"/>
        <w:left w:val="none" w:sz="0" w:space="0" w:color="auto"/>
        <w:bottom w:val="none" w:sz="0" w:space="0" w:color="auto"/>
        <w:right w:val="none" w:sz="0" w:space="0" w:color="auto"/>
      </w:divBdr>
    </w:div>
    <w:div w:id="195851738">
      <w:bodyDiv w:val="1"/>
      <w:marLeft w:val="0"/>
      <w:marRight w:val="0"/>
      <w:marTop w:val="0"/>
      <w:marBottom w:val="0"/>
      <w:divBdr>
        <w:top w:val="none" w:sz="0" w:space="0" w:color="auto"/>
        <w:left w:val="none" w:sz="0" w:space="0" w:color="auto"/>
        <w:bottom w:val="none" w:sz="0" w:space="0" w:color="auto"/>
        <w:right w:val="none" w:sz="0" w:space="0" w:color="auto"/>
      </w:divBdr>
    </w:div>
    <w:div w:id="438525922">
      <w:bodyDiv w:val="1"/>
      <w:marLeft w:val="0"/>
      <w:marRight w:val="0"/>
      <w:marTop w:val="0"/>
      <w:marBottom w:val="0"/>
      <w:divBdr>
        <w:top w:val="none" w:sz="0" w:space="0" w:color="auto"/>
        <w:left w:val="none" w:sz="0" w:space="0" w:color="auto"/>
        <w:bottom w:val="none" w:sz="0" w:space="0" w:color="auto"/>
        <w:right w:val="none" w:sz="0" w:space="0" w:color="auto"/>
      </w:divBdr>
    </w:div>
    <w:div w:id="1001083049">
      <w:bodyDiv w:val="1"/>
      <w:marLeft w:val="0"/>
      <w:marRight w:val="0"/>
      <w:marTop w:val="0"/>
      <w:marBottom w:val="0"/>
      <w:divBdr>
        <w:top w:val="none" w:sz="0" w:space="0" w:color="auto"/>
        <w:left w:val="none" w:sz="0" w:space="0" w:color="auto"/>
        <w:bottom w:val="none" w:sz="0" w:space="0" w:color="auto"/>
        <w:right w:val="none" w:sz="0" w:space="0" w:color="auto"/>
      </w:divBdr>
    </w:div>
    <w:div w:id="1057633059">
      <w:bodyDiv w:val="1"/>
      <w:marLeft w:val="0"/>
      <w:marRight w:val="0"/>
      <w:marTop w:val="0"/>
      <w:marBottom w:val="0"/>
      <w:divBdr>
        <w:top w:val="none" w:sz="0" w:space="0" w:color="auto"/>
        <w:left w:val="none" w:sz="0" w:space="0" w:color="auto"/>
        <w:bottom w:val="none" w:sz="0" w:space="0" w:color="auto"/>
        <w:right w:val="none" w:sz="0" w:space="0" w:color="auto"/>
      </w:divBdr>
    </w:div>
    <w:div w:id="1600603867">
      <w:bodyDiv w:val="1"/>
      <w:marLeft w:val="0"/>
      <w:marRight w:val="0"/>
      <w:marTop w:val="0"/>
      <w:marBottom w:val="0"/>
      <w:divBdr>
        <w:top w:val="none" w:sz="0" w:space="0" w:color="auto"/>
        <w:left w:val="none" w:sz="0" w:space="0" w:color="auto"/>
        <w:bottom w:val="none" w:sz="0" w:space="0" w:color="auto"/>
        <w:right w:val="none" w:sz="0" w:space="0" w:color="auto"/>
      </w:divBdr>
    </w:div>
    <w:div w:id="1795098319">
      <w:bodyDiv w:val="1"/>
      <w:marLeft w:val="0"/>
      <w:marRight w:val="0"/>
      <w:marTop w:val="0"/>
      <w:marBottom w:val="0"/>
      <w:divBdr>
        <w:top w:val="none" w:sz="0" w:space="0" w:color="auto"/>
        <w:left w:val="none" w:sz="0" w:space="0" w:color="auto"/>
        <w:bottom w:val="none" w:sz="0" w:space="0" w:color="auto"/>
        <w:right w:val="none" w:sz="0" w:space="0" w:color="auto"/>
      </w:divBdr>
    </w:div>
    <w:div w:id="1877693304">
      <w:bodyDiv w:val="1"/>
      <w:marLeft w:val="0"/>
      <w:marRight w:val="0"/>
      <w:marTop w:val="0"/>
      <w:marBottom w:val="0"/>
      <w:divBdr>
        <w:top w:val="none" w:sz="0" w:space="0" w:color="auto"/>
        <w:left w:val="none" w:sz="0" w:space="0" w:color="auto"/>
        <w:bottom w:val="none" w:sz="0" w:space="0" w:color="auto"/>
        <w:right w:val="none" w:sz="0" w:space="0" w:color="auto"/>
      </w:divBdr>
    </w:div>
    <w:div w:id="1978801117">
      <w:bodyDiv w:val="1"/>
      <w:marLeft w:val="0"/>
      <w:marRight w:val="0"/>
      <w:marTop w:val="0"/>
      <w:marBottom w:val="0"/>
      <w:divBdr>
        <w:top w:val="none" w:sz="0" w:space="0" w:color="auto"/>
        <w:left w:val="none" w:sz="0" w:space="0" w:color="auto"/>
        <w:bottom w:val="none" w:sz="0" w:space="0" w:color="auto"/>
        <w:right w:val="none" w:sz="0" w:space="0" w:color="auto"/>
      </w:divBdr>
    </w:div>
    <w:div w:id="1981572169">
      <w:bodyDiv w:val="1"/>
      <w:marLeft w:val="0"/>
      <w:marRight w:val="0"/>
      <w:marTop w:val="0"/>
      <w:marBottom w:val="0"/>
      <w:divBdr>
        <w:top w:val="none" w:sz="0" w:space="0" w:color="auto"/>
        <w:left w:val="none" w:sz="0" w:space="0" w:color="auto"/>
        <w:bottom w:val="none" w:sz="0" w:space="0" w:color="auto"/>
        <w:right w:val="none" w:sz="0" w:space="0" w:color="auto"/>
      </w:divBdr>
    </w:div>
    <w:div w:id="2034456813">
      <w:bodyDiv w:val="1"/>
      <w:marLeft w:val="0"/>
      <w:marRight w:val="0"/>
      <w:marTop w:val="0"/>
      <w:marBottom w:val="0"/>
      <w:divBdr>
        <w:top w:val="none" w:sz="0" w:space="0" w:color="auto"/>
        <w:left w:val="none" w:sz="0" w:space="0" w:color="auto"/>
        <w:bottom w:val="none" w:sz="0" w:space="0" w:color="auto"/>
        <w:right w:val="none" w:sz="0" w:space="0" w:color="auto"/>
      </w:divBdr>
    </w:div>
    <w:div w:id="213536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ocalplans@fdean.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dean-consult.objective.co.uk/kse/folder/535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8</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Jones</dc:creator>
  <cp:keywords/>
  <dc:description/>
  <cp:lastModifiedBy>Anna Welsh</cp:lastModifiedBy>
  <cp:revision>14</cp:revision>
  <cp:lastPrinted>2022-08-01T11:15:00Z</cp:lastPrinted>
  <dcterms:created xsi:type="dcterms:W3CDTF">2025-07-29T14:40:00Z</dcterms:created>
  <dcterms:modified xsi:type="dcterms:W3CDTF">2025-07-30T14:05:00Z</dcterms:modified>
</cp:coreProperties>
</file>